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6C06F" w14:textId="77777777" w:rsidR="00470FAF" w:rsidRPr="00E54C6A" w:rsidRDefault="00470FAF" w:rsidP="00D826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>ROMÂNIA</w:t>
      </w:r>
    </w:p>
    <w:p w14:paraId="075167ED" w14:textId="77777777" w:rsidR="00470FAF" w:rsidRPr="00E54C6A" w:rsidRDefault="00470FAF" w:rsidP="00D82649">
      <w:pPr>
        <w:pStyle w:val="Title"/>
        <w:spacing w:before="240"/>
        <w:rPr>
          <w:b/>
          <w:bCs/>
        </w:rPr>
      </w:pPr>
      <w:r w:rsidRPr="00E54C6A">
        <w:rPr>
          <w:b/>
          <w:bCs/>
        </w:rPr>
        <w:t xml:space="preserve">JUDEŢUL </w:t>
      </w:r>
      <w:r w:rsidR="00891159" w:rsidRPr="00E54C6A">
        <w:rPr>
          <w:b/>
          <w:bCs/>
        </w:rPr>
        <w:t>DOLJ</w:t>
      </w:r>
    </w:p>
    <w:p w14:paraId="590C9D7A" w14:textId="77777777" w:rsidR="00470FAF" w:rsidRDefault="00470FAF" w:rsidP="00D826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CONSILIUL </w:t>
      </w:r>
      <w:r w:rsidR="00DB5F34">
        <w:rPr>
          <w:rFonts w:ascii="Times New Roman" w:hAnsi="Times New Roman" w:cs="Times New Roman"/>
          <w:b/>
          <w:bCs/>
          <w:sz w:val="24"/>
          <w:szCs w:val="24"/>
          <w:lang w:val="ro-RO"/>
        </w:rPr>
        <w:t>LOCAL AL ________________</w:t>
      </w:r>
    </w:p>
    <w:p w14:paraId="54023BDE" w14:textId="77777777" w:rsidR="00513B4B" w:rsidRPr="00E54C6A" w:rsidRDefault="00513B4B" w:rsidP="00D826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BF98B9" w14:textId="77777777" w:rsidR="00470FAF" w:rsidRPr="00E54C6A" w:rsidRDefault="00470FAF" w:rsidP="00D826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</w:t>
      </w:r>
    </w:p>
    <w:p w14:paraId="7552F2AE" w14:textId="5B4FC193" w:rsidR="003C6E39" w:rsidRDefault="00F94243" w:rsidP="00D82649">
      <w:pPr>
        <w:spacing w:before="240" w:after="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 aprobarea documentelor necesare </w:t>
      </w:r>
      <w:r w:rsidR="009556FE"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>demară</w:t>
      </w:r>
      <w:r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rii </w:t>
      </w:r>
      <w:r w:rsidR="00C365F9">
        <w:rPr>
          <w:rFonts w:ascii="Times New Roman" w:hAnsi="Times New Roman" w:cs="Times New Roman"/>
          <w:b/>
          <w:bCs/>
          <w:sz w:val="24"/>
          <w:szCs w:val="24"/>
          <w:lang w:val="ro-RO"/>
        </w:rPr>
        <w:t>si derul</w:t>
      </w:r>
      <w:r w:rsidR="00E51A53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C365F9">
        <w:rPr>
          <w:rFonts w:ascii="Times New Roman" w:hAnsi="Times New Roman" w:cs="Times New Roman"/>
          <w:b/>
          <w:bCs/>
          <w:sz w:val="24"/>
          <w:szCs w:val="24"/>
          <w:lang w:val="ro-RO"/>
        </w:rPr>
        <w:t>rii</w:t>
      </w:r>
      <w:r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9556FE"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>procedurii de licitație publică organizată î</w:t>
      </w:r>
      <w:r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 </w:t>
      </w:r>
      <w:r w:rsidRPr="00D3099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vederea </w:t>
      </w:r>
      <w:r w:rsidR="00D3099B" w:rsidRPr="00D30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atribuirii </w:t>
      </w:r>
      <w:r w:rsidR="004E4EFA" w:rsidRPr="004E4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contractului de delegare prin concesionare a operării instalațiilor de gestionare a deșeurilor municipal</w:t>
      </w:r>
      <w:r w:rsidR="00D11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4E4EFA" w:rsidRPr="004E4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realizate în cadrul proiectului ”Sistem de Management Integrat</w:t>
      </w:r>
      <w:r w:rsidR="00FD4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 Deșeurilor în Județul Dolj”</w:t>
      </w:r>
    </w:p>
    <w:p w14:paraId="0A34F89F" w14:textId="77777777" w:rsidR="004E4EFA" w:rsidRPr="00E54C6A" w:rsidRDefault="004E4EFA" w:rsidP="00D82649">
      <w:pPr>
        <w:spacing w:before="240" w:after="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32A588" w14:textId="5502C4FB" w:rsidR="00AB38B1" w:rsidRPr="009A632E" w:rsidRDefault="00AB38B1" w:rsidP="007B5951">
      <w:pPr>
        <w:autoSpaceDE w:val="0"/>
        <w:autoSpaceDN w:val="0"/>
        <w:adjustRightInd w:val="0"/>
        <w:spacing w:before="240"/>
        <w:ind w:firstLine="720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860BE5">
        <w:rPr>
          <w:rFonts w:ascii="Times-Bold" w:hAnsi="Times-Bold" w:cs="Times-Bold"/>
          <w:bCs/>
          <w:color w:val="000000"/>
          <w:sz w:val="24"/>
          <w:szCs w:val="24"/>
        </w:rPr>
        <w:t xml:space="preserve">Consiliul </w:t>
      </w:r>
      <w:r w:rsidR="00DB5F34">
        <w:rPr>
          <w:rFonts w:ascii="Times-Bold" w:hAnsi="Times-Bold" w:cs="Times-Bold"/>
          <w:bCs/>
          <w:color w:val="000000"/>
          <w:sz w:val="24"/>
          <w:szCs w:val="24"/>
        </w:rPr>
        <w:t>Local al ____________</w:t>
      </w:r>
      <w:r w:rsidRPr="00860BE5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6A14EF">
        <w:rPr>
          <w:rFonts w:ascii="Times-Bold" w:hAnsi="Times-Bold" w:cs="Times-Bold"/>
          <w:bCs/>
          <w:color w:val="000000"/>
          <w:sz w:val="24"/>
          <w:szCs w:val="24"/>
        </w:rPr>
        <w:t>întrunit în şedinţa __________ din luna ____</w:t>
      </w:r>
      <w:r w:rsidR="004E4EFA">
        <w:rPr>
          <w:rFonts w:ascii="Times-Bold" w:hAnsi="Times-Bold" w:cs="Times-Bold"/>
          <w:bCs/>
          <w:color w:val="000000"/>
          <w:sz w:val="24"/>
          <w:szCs w:val="24"/>
        </w:rPr>
        <w:t xml:space="preserve"> 201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>9</w:t>
      </w:r>
    </w:p>
    <w:p w14:paraId="04E2D240" w14:textId="77777777" w:rsidR="007B5951" w:rsidRDefault="00FD4A0A" w:rsidP="007B5951">
      <w:pPr>
        <w:pStyle w:val="NoSpacing"/>
        <w:spacing w:before="240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B5951">
        <w:rPr>
          <w:bCs/>
          <w:color w:val="000000"/>
        </w:rPr>
        <w:t>Având în vedere:</w:t>
      </w:r>
    </w:p>
    <w:p w14:paraId="30EA82F7" w14:textId="17336AFA" w:rsidR="00D65A6C" w:rsidRPr="00A22C20" w:rsidRDefault="00D65A6C" w:rsidP="00D65A6C">
      <w:pPr>
        <w:pStyle w:val="ListParagraph"/>
        <w:numPr>
          <w:ilvl w:val="0"/>
          <w:numId w:val="7"/>
        </w:numPr>
        <w:spacing w:before="240"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C20">
        <w:rPr>
          <w:rFonts w:ascii="Times New Roman" w:hAnsi="Times New Roman" w:cs="Times New Roman"/>
          <w:sz w:val="24"/>
          <w:szCs w:val="24"/>
        </w:rPr>
        <w:t>raportul nr.</w:t>
      </w:r>
      <w:r>
        <w:rPr>
          <w:rFonts w:ascii="Times New Roman" w:hAnsi="Times New Roman" w:cs="Times New Roman"/>
          <w:sz w:val="24"/>
          <w:szCs w:val="24"/>
        </w:rPr>
        <w:t>_____/_________</w:t>
      </w:r>
      <w:r w:rsidRPr="00A22C20">
        <w:rPr>
          <w:rFonts w:ascii="Times New Roman" w:hAnsi="Times New Roman" w:cs="Times New Roman"/>
          <w:sz w:val="24"/>
          <w:szCs w:val="24"/>
        </w:rPr>
        <w:t xml:space="preserve"> prin care se propun spre </w:t>
      </w:r>
      <w:r w:rsidRPr="00A22C2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aprobare documentele necesare demarării si derularii procedurii de licitație publică organizată în vederea </w:t>
      </w:r>
      <w:r w:rsidRPr="00A22C20">
        <w:rPr>
          <w:rFonts w:ascii="Times New Roman" w:hAnsi="Times New Roman" w:cs="Times New Roman"/>
          <w:bCs/>
          <w:color w:val="000000"/>
          <w:sz w:val="24"/>
          <w:szCs w:val="24"/>
        </w:rPr>
        <w:t>atribuirii contractului de delegare prin concesionare a operării instalațiilor de gestionare a deșeurilor municipale realizate în cadrul proiectului ”Sistem de Management Integrat al Deșeurilor în Județul Dolj”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FAEFE65" w14:textId="77777777" w:rsidR="00D65A6C" w:rsidRPr="008B490C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r>
        <w:rPr>
          <w:bCs/>
          <w:color w:val="000000"/>
        </w:rPr>
        <w:t>p</w:t>
      </w:r>
      <w:r w:rsidRPr="009A632E">
        <w:rPr>
          <w:bCs/>
          <w:color w:val="000000"/>
        </w:rPr>
        <w:t>revederile</w:t>
      </w:r>
      <w:r>
        <w:rPr>
          <w:bCs/>
          <w:color w:val="000000"/>
        </w:rPr>
        <w:t xml:space="preserve"> art. 22 alin. 1 și alin. 2 lit. b, art. 29, art. 30 din</w:t>
      </w:r>
      <w:r w:rsidRPr="009A632E">
        <w:rPr>
          <w:bCs/>
          <w:color w:val="000000"/>
        </w:rPr>
        <w:t xml:space="preserve"> Legii nr. 51/2006 a serviciilor c</w:t>
      </w:r>
      <w:r>
        <w:rPr>
          <w:bCs/>
          <w:color w:val="000000"/>
        </w:rPr>
        <w:t>omunitare de utilitati publice</w:t>
      </w:r>
      <w:r w:rsidRPr="009A632E">
        <w:rPr>
          <w:bCs/>
          <w:color w:val="000000"/>
        </w:rPr>
        <w:t>, republicată, cu modificările şi completările ulterioare;</w:t>
      </w:r>
      <w:r>
        <w:rPr>
          <w:bCs/>
          <w:color w:val="000000"/>
        </w:rPr>
        <w:t xml:space="preserve"> </w:t>
      </w:r>
    </w:p>
    <w:p w14:paraId="6762392A" w14:textId="5B8DE618" w:rsidR="00D65A6C" w:rsidRPr="008B490C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r>
        <w:rPr>
          <w:bCs/>
          <w:color w:val="000000"/>
        </w:rPr>
        <w:t>prevederile art. 6 alin. 1 lit. e, art. 12 alin. 1 lit. b, alin. 2 și alin. 3</w:t>
      </w:r>
      <w:r w:rsidR="008D56F9">
        <w:rPr>
          <w:bCs/>
          <w:color w:val="000000"/>
        </w:rPr>
        <w:t xml:space="preserve"> și art. 13 alin. 1 lit. b) și alin. 2</w:t>
      </w:r>
      <w:bookmarkStart w:id="0" w:name="_GoBack"/>
      <w:bookmarkEnd w:id="0"/>
      <w:r>
        <w:rPr>
          <w:bCs/>
          <w:color w:val="000000"/>
        </w:rPr>
        <w:t xml:space="preserve"> din Legea 101/2006 a </w:t>
      </w:r>
      <w:r w:rsidRPr="00A22844">
        <w:rPr>
          <w:bCs/>
          <w:color w:val="000000"/>
        </w:rPr>
        <w:t>serviciului de salubrizare a localităţilor</w:t>
      </w:r>
      <w:r>
        <w:rPr>
          <w:bCs/>
          <w:color w:val="000000"/>
        </w:rPr>
        <w:t xml:space="preserve">, republicată, </w:t>
      </w:r>
      <w:r w:rsidRPr="009A632E">
        <w:rPr>
          <w:bCs/>
          <w:color w:val="000000"/>
        </w:rPr>
        <w:t>cu modificările şi completările ulterioare</w:t>
      </w:r>
      <w:r>
        <w:rPr>
          <w:bCs/>
          <w:color w:val="000000"/>
        </w:rPr>
        <w:t>;</w:t>
      </w:r>
    </w:p>
    <w:p w14:paraId="3E37DD3F" w14:textId="4CAF4F3E" w:rsidR="00D65A6C" w:rsidRPr="00C450CB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r>
        <w:rPr>
          <w:bCs/>
          <w:color w:val="000000"/>
        </w:rPr>
        <w:t xml:space="preserve">prevederile </w:t>
      </w:r>
      <w:r w:rsidRPr="009A632E">
        <w:rPr>
          <w:bCs/>
          <w:color w:val="000000"/>
        </w:rPr>
        <w:t>art. 59</w:t>
      </w:r>
      <w:r w:rsidR="00E231BE">
        <w:rPr>
          <w:bCs/>
          <w:color w:val="000000"/>
        </w:rPr>
        <w:t xml:space="preserve"> alin. 1</w:t>
      </w:r>
      <w:r>
        <w:rPr>
          <w:bCs/>
          <w:color w:val="000000"/>
        </w:rPr>
        <w:t xml:space="preserve"> punctul </w:t>
      </w:r>
      <w:r w:rsidR="00E231BE">
        <w:rPr>
          <w:bCs/>
          <w:color w:val="000000"/>
        </w:rPr>
        <w:t>A</w:t>
      </w:r>
      <w:r w:rsidRPr="009A632E">
        <w:rPr>
          <w:bCs/>
          <w:color w:val="000000"/>
        </w:rPr>
        <w:t xml:space="preserve"> lit. </w:t>
      </w:r>
      <w:r w:rsidR="00D043D7">
        <w:rPr>
          <w:bCs/>
          <w:color w:val="000000"/>
        </w:rPr>
        <w:t>e</w:t>
      </w:r>
      <w:r w:rsidRPr="009A632E">
        <w:rPr>
          <w:bCs/>
          <w:color w:val="000000"/>
        </w:rPr>
        <w:t xml:space="preserve">) din Legea 211/2011 privind regimul </w:t>
      </w:r>
      <w:r>
        <w:rPr>
          <w:bCs/>
          <w:color w:val="000000"/>
        </w:rPr>
        <w:t>deseurilor;</w:t>
      </w:r>
    </w:p>
    <w:p w14:paraId="002F7D54" w14:textId="023C9F46" w:rsidR="00D65A6C" w:rsidRPr="00C450CB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r>
        <w:rPr>
          <w:bCs/>
          <w:color w:val="000000"/>
        </w:rPr>
        <w:t xml:space="preserve">prevederile art. 7, </w:t>
      </w:r>
      <w:bookmarkStart w:id="1" w:name="_Hlk1393723"/>
      <w:r>
        <w:rPr>
          <w:bCs/>
          <w:color w:val="000000"/>
        </w:rPr>
        <w:t>art. 50</w:t>
      </w:r>
      <w:r w:rsidR="005F26EE">
        <w:rPr>
          <w:bCs/>
          <w:color w:val="000000"/>
        </w:rPr>
        <w:t xml:space="preserve"> alin. 1 lit. a)</w:t>
      </w:r>
      <w:r>
        <w:rPr>
          <w:bCs/>
          <w:color w:val="000000"/>
        </w:rPr>
        <w:t xml:space="preserve"> </w:t>
      </w:r>
      <w:bookmarkEnd w:id="1"/>
      <w:r>
        <w:rPr>
          <w:bCs/>
          <w:color w:val="000000"/>
        </w:rPr>
        <w:t xml:space="preserve">din </w:t>
      </w:r>
      <w:r w:rsidRPr="00FD4A0A">
        <w:rPr>
          <w:bCs/>
          <w:color w:val="000000"/>
        </w:rPr>
        <w:t>Legea 100/2016</w:t>
      </w:r>
      <w:r w:rsidRPr="00FD4A0A">
        <w:rPr>
          <w:rFonts w:ascii="Courier New" w:hAnsi="Courier New" w:cs="Courier New"/>
          <w:sz w:val="20"/>
          <w:szCs w:val="20"/>
        </w:rPr>
        <w:t xml:space="preserve"> </w:t>
      </w:r>
      <w:r>
        <w:rPr>
          <w:bCs/>
        </w:rPr>
        <w:t>privind concesiunile de lucră</w:t>
      </w:r>
      <w:r w:rsidRPr="00FD4A0A">
        <w:rPr>
          <w:bCs/>
        </w:rPr>
        <w:t xml:space="preserve">ri </w:t>
      </w:r>
      <w:r>
        <w:rPr>
          <w:bCs/>
        </w:rPr>
        <w:t>ș</w:t>
      </w:r>
      <w:r w:rsidRPr="00FD4A0A">
        <w:rPr>
          <w:bCs/>
        </w:rPr>
        <w:t>i concesiunile de servicii</w:t>
      </w:r>
      <w:r>
        <w:rPr>
          <w:bCs/>
          <w:color w:val="000000"/>
        </w:rPr>
        <w:t>;</w:t>
      </w:r>
    </w:p>
    <w:p w14:paraId="681AC469" w14:textId="77777777" w:rsidR="00D65A6C" w:rsidRDefault="00D65A6C" w:rsidP="00D65A6C">
      <w:pPr>
        <w:pStyle w:val="NoSpacing"/>
        <w:numPr>
          <w:ilvl w:val="0"/>
          <w:numId w:val="7"/>
        </w:numPr>
        <w:jc w:val="both"/>
        <w:rPr>
          <w:rStyle w:val="Strong"/>
          <w:rFonts w:eastAsia="Calibri"/>
          <w:b w:val="0"/>
        </w:rPr>
      </w:pPr>
      <w:r>
        <w:rPr>
          <w:bCs/>
          <w:color w:val="000000"/>
        </w:rPr>
        <w:t xml:space="preserve">prevederile art. 11 și art. 19 alin. 3 din HG 867/2016 </w:t>
      </w:r>
      <w:r w:rsidRPr="00FD4A0A">
        <w:rPr>
          <w:rStyle w:val="Strong"/>
          <w:rFonts w:eastAsia="Calibri"/>
          <w:b w:val="0"/>
        </w:rPr>
        <w:t>pentru aprobarea Normelor metodologice de aplicare a prevederilor referitoare la atribuirea contractelor de concesiune de lucrari si concesiune de servicii</w:t>
      </w:r>
      <w:r>
        <w:rPr>
          <w:b/>
        </w:rPr>
        <w:t xml:space="preserve"> </w:t>
      </w:r>
      <w:r w:rsidRPr="00FD4A0A">
        <w:rPr>
          <w:rStyle w:val="Strong"/>
          <w:rFonts w:eastAsia="Calibri"/>
          <w:b w:val="0"/>
        </w:rPr>
        <w:t>din Legea nr. 100/2016 privind concesiunile de lucrari si concesiunile de servicii</w:t>
      </w:r>
      <w:r>
        <w:rPr>
          <w:rStyle w:val="Strong"/>
          <w:rFonts w:eastAsia="Calibri"/>
          <w:b w:val="0"/>
        </w:rPr>
        <w:t>:</w:t>
      </w:r>
    </w:p>
    <w:p w14:paraId="28C82E9C" w14:textId="4A6AAB97" w:rsidR="00D65A6C" w:rsidRPr="00C450CB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r w:rsidRPr="0098076B">
        <w:rPr>
          <w:bCs/>
          <w:color w:val="000000"/>
        </w:rPr>
        <w:t xml:space="preserve">Contractul de Asociere privind modul de implementare al Proiectului Sistem de Management Integrat al Deșeurilor din județul Dolj revizuit, actele constitutive </w:t>
      </w:r>
      <w:r w:rsidRPr="009A632E">
        <w:rPr>
          <w:bCs/>
          <w:color w:val="000000"/>
        </w:rPr>
        <w:t>al</w:t>
      </w:r>
      <w:r>
        <w:rPr>
          <w:bCs/>
          <w:color w:val="000000"/>
        </w:rPr>
        <w:t>e</w:t>
      </w:r>
      <w:r w:rsidRPr="009A632E">
        <w:rPr>
          <w:bCs/>
          <w:color w:val="000000"/>
        </w:rPr>
        <w:t xml:space="preserve"> Asociației de Dezvoltare Intercomunitare ECODOLJ</w:t>
      </w:r>
      <w:r>
        <w:rPr>
          <w:bCs/>
          <w:color w:val="000000"/>
        </w:rPr>
        <w:t>;</w:t>
      </w:r>
    </w:p>
    <w:p w14:paraId="282689A7" w14:textId="7AAEB7F1" w:rsidR="00D65A6C" w:rsidRPr="00D65A6C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r>
        <w:rPr>
          <w:bCs/>
          <w:color w:val="000000"/>
        </w:rPr>
        <w:t>Aplicația de Finanț</w:t>
      </w:r>
      <w:r w:rsidRPr="009A632E">
        <w:rPr>
          <w:bCs/>
          <w:color w:val="000000"/>
        </w:rPr>
        <w:t xml:space="preserve">are </w:t>
      </w:r>
      <w:r>
        <w:rPr>
          <w:bCs/>
          <w:color w:val="000000"/>
        </w:rPr>
        <w:t>pentru proiectul</w:t>
      </w:r>
      <w:r w:rsidRPr="009A632E">
        <w:rPr>
          <w:bCs/>
          <w:color w:val="000000"/>
        </w:rPr>
        <w:t xml:space="preserve"> „Sistem de management integrat al deșeurilor în județul Dolj”</w:t>
      </w:r>
      <w:r>
        <w:rPr>
          <w:bCs/>
          <w:color w:val="000000"/>
        </w:rPr>
        <w:t>.</w:t>
      </w:r>
    </w:p>
    <w:p w14:paraId="60C15B95" w14:textId="5AD13D39" w:rsidR="0098076B" w:rsidRPr="00D65A6C" w:rsidRDefault="00D65A6C" w:rsidP="00D65A6C">
      <w:pPr>
        <w:pStyle w:val="NoSpacing"/>
        <w:ind w:left="360" w:firstLine="360"/>
        <w:jc w:val="both"/>
        <w:rPr>
          <w:rFonts w:eastAsia="Calibri"/>
          <w:bCs/>
        </w:rPr>
      </w:pPr>
      <w:r w:rsidRPr="00D65A6C">
        <w:rPr>
          <w:bCs/>
          <w:color w:val="000000"/>
        </w:rPr>
        <w:t>a</w:t>
      </w:r>
      <w:r w:rsidR="00FD4A0A" w:rsidRPr="00D65A6C">
        <w:rPr>
          <w:bCs/>
          <w:color w:val="000000"/>
        </w:rPr>
        <w:t>vând î</w:t>
      </w:r>
      <w:r w:rsidR="00AB38B1" w:rsidRPr="00D65A6C">
        <w:rPr>
          <w:bCs/>
          <w:color w:val="000000"/>
        </w:rPr>
        <w:t xml:space="preserve">n vedere </w:t>
      </w:r>
      <w:r w:rsidR="00025C94" w:rsidRPr="00D65A6C">
        <w:rPr>
          <w:bCs/>
          <w:color w:val="000000"/>
        </w:rPr>
        <w:t>necesitatea</w:t>
      </w:r>
      <w:r w:rsidR="00EA13F4" w:rsidRPr="00D65A6C">
        <w:rPr>
          <w:bCs/>
          <w:color w:val="000000"/>
        </w:rPr>
        <w:t xml:space="preserve"> </w:t>
      </w:r>
      <w:r w:rsidR="00025C94" w:rsidRPr="00D65A6C">
        <w:rPr>
          <w:bCs/>
          <w:color w:val="000000"/>
        </w:rPr>
        <w:t>aprobă</w:t>
      </w:r>
      <w:r w:rsidR="003C6E39" w:rsidRPr="00D65A6C">
        <w:rPr>
          <w:bCs/>
          <w:color w:val="000000"/>
        </w:rPr>
        <w:t>rii documentatiei</w:t>
      </w:r>
      <w:r w:rsidR="00FD4A0A" w:rsidRPr="00D65A6C">
        <w:rPr>
          <w:bCs/>
          <w:color w:val="000000"/>
        </w:rPr>
        <w:t xml:space="preserve"> de atribuire pentru </w:t>
      </w:r>
      <w:r w:rsidR="006A14EF" w:rsidRPr="00D65A6C">
        <w:rPr>
          <w:bCs/>
          <w:color w:val="000000"/>
        </w:rPr>
        <w:t>C</w:t>
      </w:r>
      <w:r w:rsidR="00781F48" w:rsidRPr="00D65A6C">
        <w:rPr>
          <w:bCs/>
          <w:color w:val="000000"/>
        </w:rPr>
        <w:t>ontractul</w:t>
      </w:r>
      <w:r w:rsidR="0098076B" w:rsidRPr="00D65A6C">
        <w:rPr>
          <w:bCs/>
          <w:color w:val="000000"/>
        </w:rPr>
        <w:t xml:space="preserve"> de D</w:t>
      </w:r>
      <w:r w:rsidR="0098076B" w:rsidRPr="00D65A6C">
        <w:rPr>
          <w:bCs/>
          <w:color w:val="000000"/>
          <w:lang w:val="it-IT"/>
        </w:rPr>
        <w:t xml:space="preserve">elegare prin concesionare </w:t>
      </w:r>
      <w:r w:rsidR="00FD4A0A" w:rsidRPr="00D65A6C">
        <w:rPr>
          <w:bCs/>
          <w:color w:val="000000"/>
          <w:lang w:val="it-IT"/>
        </w:rPr>
        <w:t>a operării instalațiilor de gestionare a deșeurilor municipal</w:t>
      </w:r>
      <w:r w:rsidR="00D119FF" w:rsidRPr="00D65A6C">
        <w:rPr>
          <w:bCs/>
          <w:color w:val="000000"/>
          <w:lang w:val="it-IT"/>
        </w:rPr>
        <w:t>e</w:t>
      </w:r>
      <w:r w:rsidR="00FD4A0A" w:rsidRPr="00D65A6C">
        <w:rPr>
          <w:bCs/>
          <w:color w:val="000000"/>
          <w:lang w:val="it-IT"/>
        </w:rPr>
        <w:t xml:space="preserve"> realizate în cadrul proiectului ”Sistem de Management Integrat al Deșeurilor în Județul Dolj”</w:t>
      </w:r>
    </w:p>
    <w:p w14:paraId="74E350D2" w14:textId="092B634A" w:rsidR="00FD4A0A" w:rsidRPr="00D65A6C" w:rsidRDefault="00D65A6C" w:rsidP="007B5951">
      <w:pPr>
        <w:spacing w:before="24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î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n temeiul art.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129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alin.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2 lit.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și d)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coroborat cu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alin.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4 lit.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g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si 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>alin.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lit.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>), precum şi al art.</w:t>
      </w:r>
      <w:r w:rsidR="00A27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139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alin.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>1 si art. 1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96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alin. 1 lit.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a)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din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OUG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57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/20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19 privind Codul Administrativ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65A6C">
        <w:t xml:space="preserve"> </w:t>
      </w:r>
    </w:p>
    <w:p w14:paraId="4FA0857E" w14:textId="77777777" w:rsidR="003C6E39" w:rsidRDefault="003C6E39" w:rsidP="00C42DC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lastRenderedPageBreak/>
        <w:t xml:space="preserve">H O T </w:t>
      </w:r>
      <w:r w:rsidR="008462D9">
        <w:rPr>
          <w:rFonts w:ascii="Times-Bold" w:hAnsi="Times-Bold" w:cs="Times-Bold"/>
          <w:b/>
          <w:bCs/>
          <w:color w:val="000000"/>
          <w:sz w:val="24"/>
          <w:szCs w:val="24"/>
        </w:rPr>
        <w:t>Ă R Ă Ș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T E</w:t>
      </w:r>
      <w:r>
        <w:rPr>
          <w:rFonts w:ascii="Times-Roman" w:hAnsi="Times-Roman" w:cs="Times-Roman"/>
          <w:color w:val="000000"/>
          <w:sz w:val="24"/>
          <w:szCs w:val="24"/>
        </w:rPr>
        <w:t>:</w:t>
      </w:r>
    </w:p>
    <w:p w14:paraId="5C2E20B1" w14:textId="77777777" w:rsidR="00A64B4D" w:rsidRDefault="00A64B4D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70A9120C" w14:textId="0E9CC9B5" w:rsidR="00D82649" w:rsidRDefault="00025C94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Art. 1</w:t>
      </w:r>
      <w:r w:rsidR="003C6E39"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CE076A" w:rsidRPr="00C365F9">
        <w:rPr>
          <w:rFonts w:ascii="Times-Bold" w:hAnsi="Times-Bold" w:cs="Times-Bold"/>
          <w:bCs/>
          <w:color w:val="000000"/>
          <w:sz w:val="24"/>
          <w:szCs w:val="24"/>
        </w:rPr>
        <w:t>Se aprobă</w:t>
      </w:r>
      <w:r w:rsidR="00830FBD" w:rsidRPr="00C365F9">
        <w:rPr>
          <w:rFonts w:ascii="Times-Bold" w:hAnsi="Times-Bold" w:cs="Times-Bold"/>
          <w:bCs/>
          <w:color w:val="000000"/>
          <w:sz w:val="24"/>
          <w:szCs w:val="24"/>
        </w:rPr>
        <w:t xml:space="preserve"> modalitate</w:t>
      </w:r>
      <w:r w:rsidR="00482E2A" w:rsidRPr="00C365F9">
        <w:rPr>
          <w:rFonts w:ascii="Times-Bold" w:hAnsi="Times-Bold" w:cs="Times-Bold"/>
          <w:bCs/>
          <w:color w:val="000000"/>
          <w:sz w:val="24"/>
          <w:szCs w:val="24"/>
        </w:rPr>
        <w:t>a</w:t>
      </w:r>
      <w:r w:rsidR="00CE076A" w:rsidRPr="00C365F9">
        <w:rPr>
          <w:rFonts w:ascii="Times-Bold" w:hAnsi="Times-Bold" w:cs="Times-Bold"/>
          <w:bCs/>
          <w:color w:val="000000"/>
          <w:sz w:val="24"/>
          <w:szCs w:val="24"/>
        </w:rPr>
        <w:t xml:space="preserve"> de </w:t>
      </w:r>
      <w:r w:rsidR="00FD4A0A">
        <w:rPr>
          <w:rFonts w:ascii="Times-Bold" w:hAnsi="Times-Bold" w:cs="Times-Bold"/>
          <w:bCs/>
          <w:color w:val="000000"/>
          <w:sz w:val="24"/>
          <w:szCs w:val="24"/>
        </w:rPr>
        <w:t>gestiune a următoarelor activităț</w:t>
      </w:r>
      <w:r w:rsidR="00A22844">
        <w:rPr>
          <w:rFonts w:ascii="Times-Bold" w:hAnsi="Times-Bold" w:cs="Times-Bold"/>
          <w:bCs/>
          <w:color w:val="000000"/>
          <w:sz w:val="24"/>
          <w:szCs w:val="24"/>
        </w:rPr>
        <w:t>i ale serviciului de</w:t>
      </w:r>
      <w:r w:rsidR="00FD4A0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salubrizare în Județ</w:t>
      </w:r>
      <w:r w:rsidR="00A2284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ul Dolj:</w:t>
      </w:r>
    </w:p>
    <w:p w14:paraId="212637D8" w14:textId="77777777" w:rsidR="0094147C" w:rsidRPr="00D82649" w:rsidRDefault="00D82649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ab/>
      </w:r>
      <w:r w:rsidR="0094147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</w:t>
      </w:r>
      <w:r w:rsidR="0094147C" w:rsidRPr="0094147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. Operarea si administrarea statiilor de transfer Bailesti, Calafat, Filiasi, Dobresti, transportul deseurilor reziduale la depozitul Craiova-Mofleni, transportul deseurilor reciclabile si biodegradabile catre statia de sortare si compostare de la Craiova-Mofleni, respectiv statia de compostare Calafat; </w:t>
      </w:r>
    </w:p>
    <w:p w14:paraId="52391915" w14:textId="77777777" w:rsidR="0094147C" w:rsidRPr="0094147C" w:rsidRDefault="0094147C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>b</w:t>
      </w:r>
      <w:r w:rsidRPr="0094147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. Operarea si administrarea statiei de sortare Craiova-Mofleni, valorificarea materialelor reciclabile si transportul refuzului catre depozitul conform de la Craiova-Mofleni;</w:t>
      </w:r>
    </w:p>
    <w:p w14:paraId="73841CA2" w14:textId="77777777" w:rsidR="0094147C" w:rsidRDefault="0094147C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>c</w:t>
      </w:r>
      <w:r w:rsidRPr="0094147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. Operarea si administrarea statiilor de compostare Calafat si Craiova-Mofleni, valorificarea compostului si transportul refuzului catre depozitu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l conform de la Craiova-Mofleni;</w:t>
      </w:r>
    </w:p>
    <w:p w14:paraId="2E4B632C" w14:textId="664BACAB" w:rsidR="00A22844" w:rsidRPr="00A22844" w:rsidRDefault="00A22844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</w:pPr>
      <w:r w:rsidRPr="00A22844">
        <w:rPr>
          <w:rFonts w:ascii="Times-Bold" w:hAnsi="Times-Bold" w:cs="Times-Bold"/>
          <w:bCs/>
          <w:color w:val="000000"/>
          <w:sz w:val="24"/>
          <w:szCs w:val="24"/>
        </w:rPr>
        <w:t>sub forma gestiunii delegate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>, î</w:t>
      </w:r>
      <w:r>
        <w:rPr>
          <w:rFonts w:ascii="Times-Bold" w:hAnsi="Times-Bold" w:cs="Times-Bold"/>
          <w:bCs/>
          <w:color w:val="000000"/>
          <w:sz w:val="24"/>
          <w:szCs w:val="24"/>
        </w:rPr>
        <w:t>n cadrul contractului intitulat “</w:t>
      </w:r>
      <w:r w:rsidR="0094147C" w:rsidRP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Delegare</w:t>
      </w:r>
      <w:r w:rsid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a</w:t>
      </w:r>
      <w:r w:rsidR="0094147C" w:rsidRP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 xml:space="preserve"> prin concesionare a operării instalațiilor de gestionare a deșeurilor municipal</w:t>
      </w:r>
      <w:r w:rsidR="00D119FF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e</w:t>
      </w:r>
      <w:r w:rsidR="0094147C" w:rsidRP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 xml:space="preserve"> r</w:t>
      </w:r>
      <w:r w:rsid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 xml:space="preserve">ealizate în cadrul proiectului </w:t>
      </w:r>
      <w:r w:rsidR="0094147C" w:rsidRP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Sistem de Management Integra</w:t>
      </w:r>
      <w:r w:rsid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t al Deșeurilor în Județul Dolj</w:t>
      </w:r>
      <w:r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”</w:t>
      </w:r>
      <w:r w:rsid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.</w:t>
      </w:r>
    </w:p>
    <w:p w14:paraId="1D284D41" w14:textId="68403033" w:rsidR="00A22844" w:rsidRPr="00A22844" w:rsidRDefault="00830FBD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</w:pPr>
      <w:r w:rsidRPr="00830FBD">
        <w:rPr>
          <w:rFonts w:ascii="Times-Bold" w:hAnsi="Times-Bold" w:cs="Times-Bold"/>
          <w:b/>
          <w:bCs/>
          <w:color w:val="000000"/>
          <w:sz w:val="24"/>
          <w:szCs w:val="24"/>
        </w:rPr>
        <w:t>Art.</w:t>
      </w:r>
      <w:r w:rsidR="00B71B0F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025C94">
        <w:rPr>
          <w:rFonts w:ascii="Times-Bold" w:hAnsi="Times-Bold" w:cs="Times-Bold"/>
          <w:b/>
          <w:bCs/>
          <w:color w:val="000000"/>
          <w:sz w:val="24"/>
          <w:szCs w:val="24"/>
        </w:rPr>
        <w:t>2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A22844">
        <w:rPr>
          <w:rFonts w:ascii="Times-Bold" w:hAnsi="Times-Bold" w:cs="Times-Bold"/>
          <w:bCs/>
          <w:color w:val="000000"/>
          <w:sz w:val="24"/>
          <w:szCs w:val="24"/>
        </w:rPr>
        <w:t xml:space="preserve">Procedura de atribuire a contractului 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>“</w:t>
      </w:r>
      <w:r w:rsidR="0094147C" w:rsidRP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Delegare</w:t>
      </w:r>
      <w:r w:rsid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a</w:t>
      </w:r>
      <w:r w:rsidR="0094147C" w:rsidRP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 xml:space="preserve"> prin concesionare a operării instalațiilor de gestionare a deșeurilor municipal</w:t>
      </w:r>
      <w:r w:rsidR="00D119FF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e</w:t>
      </w:r>
      <w:r w:rsidR="0094147C" w:rsidRP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 xml:space="preserve"> r</w:t>
      </w:r>
      <w:r w:rsid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 xml:space="preserve">ealizate în cadrul proiectului </w:t>
      </w:r>
      <w:r w:rsidR="0094147C" w:rsidRP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Sistem de Management Integra</w:t>
      </w:r>
      <w:r w:rsidR="0094147C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t al Deșeurilor în Județul Dolj” va fi licitație publică deschisă</w:t>
      </w:r>
      <w:r w:rsidR="00A22844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>.</w:t>
      </w:r>
    </w:p>
    <w:p w14:paraId="2E2867EB" w14:textId="6FE245A4" w:rsidR="00A30D09" w:rsidRPr="00B33319" w:rsidRDefault="00A22844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8159EA">
        <w:rPr>
          <w:rFonts w:ascii="Times-Bold" w:hAnsi="Times-Bold" w:cs="Times-Bold"/>
          <w:b/>
          <w:bCs/>
          <w:color w:val="000000"/>
          <w:sz w:val="24"/>
          <w:szCs w:val="24"/>
        </w:rPr>
        <w:t>Art.</w:t>
      </w:r>
      <w:r w:rsidR="008159EA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9F4025" w:rsidRPr="008159EA">
        <w:rPr>
          <w:rFonts w:ascii="Times-Bold" w:hAnsi="Times-Bold" w:cs="Times-Bold"/>
          <w:b/>
          <w:bCs/>
          <w:color w:val="000000"/>
          <w:sz w:val="24"/>
          <w:szCs w:val="24"/>
        </w:rPr>
        <w:t>3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Se aprobă</w:t>
      </w:r>
      <w:r w:rsidR="00A30D09"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F94243" w:rsidRPr="00C365F9">
        <w:rPr>
          <w:rFonts w:ascii="Times-Bold" w:hAnsi="Times-Bold" w:cs="Times-Bold"/>
          <w:b/>
          <w:bCs/>
          <w:i/>
          <w:color w:val="000000"/>
          <w:sz w:val="24"/>
          <w:szCs w:val="24"/>
        </w:rPr>
        <w:t>“</w:t>
      </w:r>
      <w:r w:rsidR="0094147C" w:rsidRPr="0094147C">
        <w:rPr>
          <w:rFonts w:ascii="Times-Bold" w:hAnsi="Times-Bold" w:cs="Times-Bold"/>
          <w:b/>
          <w:bCs/>
          <w:i/>
          <w:color w:val="000000"/>
          <w:sz w:val="24"/>
          <w:szCs w:val="24"/>
        </w:rPr>
        <w:t>Studiu de oportunitate</w:t>
      </w:r>
      <w:r w:rsidR="00D119FF">
        <w:rPr>
          <w:rFonts w:ascii="Times-Bold" w:hAnsi="Times-Bold" w:cs="Times-Bold"/>
          <w:b/>
          <w:bCs/>
          <w:i/>
          <w:color w:val="000000"/>
          <w:sz w:val="24"/>
          <w:szCs w:val="24"/>
        </w:rPr>
        <w:t>/fundamentare</w:t>
      </w:r>
      <w:r w:rsidR="0094147C" w:rsidRPr="0094147C">
        <w:rPr>
          <w:rFonts w:ascii="Times-Bold" w:hAnsi="Times-Bold" w:cs="Times-Bold"/>
          <w:b/>
          <w:bCs/>
          <w:i/>
          <w:color w:val="000000"/>
          <w:sz w:val="24"/>
          <w:szCs w:val="24"/>
        </w:rPr>
        <w:t xml:space="preserve"> pentru delegarea operării instalațiilor de gestiune a deșeurilor în județul Dolj</w:t>
      </w:r>
      <w:r w:rsidR="0094147C">
        <w:rPr>
          <w:rFonts w:ascii="Times-Bold" w:hAnsi="Times-Bold" w:cs="Times-Bold"/>
          <w:b/>
          <w:bCs/>
          <w:i/>
          <w:color w:val="000000"/>
          <w:sz w:val="24"/>
          <w:szCs w:val="24"/>
          <w:lang w:val="ro-RO"/>
        </w:rPr>
        <w:t>”</w:t>
      </w:r>
      <w:r w:rsidR="00A30D09" w:rsidRPr="00C365F9">
        <w:rPr>
          <w:rFonts w:ascii="Times-Bold" w:hAnsi="Times-Bold" w:cs="Times-Bold"/>
          <w:b/>
          <w:bCs/>
          <w:color w:val="000000"/>
          <w:sz w:val="24"/>
          <w:szCs w:val="24"/>
        </w:rPr>
        <w:t>,</w:t>
      </w:r>
      <w:r w:rsidR="00A30D09"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respectiv </w:t>
      </w:r>
      <w:r w:rsidR="00886F64">
        <w:rPr>
          <w:rFonts w:ascii="Times-Bold" w:hAnsi="Times-Bold" w:cs="Times-Bold"/>
          <w:bCs/>
          <w:color w:val="000000"/>
          <w:sz w:val="24"/>
          <w:szCs w:val="24"/>
        </w:rPr>
        <w:t xml:space="preserve">pentru 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>activităț</w:t>
      </w:r>
      <w:r>
        <w:rPr>
          <w:rFonts w:ascii="Times-Bold" w:hAnsi="Times-Bold" w:cs="Times-Bold"/>
          <w:bCs/>
          <w:color w:val="000000"/>
          <w:sz w:val="24"/>
          <w:szCs w:val="24"/>
        </w:rPr>
        <w:t>ile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 xml:space="preserve"> serviciului de salubrizare menț</w:t>
      </w:r>
      <w:r>
        <w:rPr>
          <w:rFonts w:ascii="Times-Bold" w:hAnsi="Times-Bold" w:cs="Times-Bold"/>
          <w:bCs/>
          <w:color w:val="000000"/>
          <w:sz w:val="24"/>
          <w:szCs w:val="24"/>
        </w:rPr>
        <w:t>ionate la art.</w:t>
      </w:r>
      <w:r w:rsidR="00D05C9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1, 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î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>n forma prezentată î</w:t>
      </w:r>
      <w:r w:rsidR="00830FBD">
        <w:rPr>
          <w:rFonts w:ascii="Times-Bold" w:hAnsi="Times-Bold" w:cs="Times-Bold"/>
          <w:bCs/>
          <w:color w:val="000000"/>
          <w:sz w:val="24"/>
          <w:szCs w:val="24"/>
        </w:rPr>
        <w:t xml:space="preserve">n </w:t>
      </w:r>
      <w:r w:rsidR="00830FBD" w:rsidRPr="00BE3697">
        <w:rPr>
          <w:rFonts w:ascii="Times-Bold" w:hAnsi="Times-Bold" w:cs="Times-Bold"/>
          <w:b/>
          <w:bCs/>
          <w:color w:val="000000"/>
          <w:sz w:val="24"/>
          <w:szCs w:val="24"/>
        </w:rPr>
        <w:t>Anexa</w:t>
      </w:r>
      <w:r w:rsidR="00A30D09" w:rsidRPr="00BE3697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I</w:t>
      </w:r>
      <w:r w:rsidR="00A30D09"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, care face parte 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>integrantă din prezenta hotărâ</w:t>
      </w:r>
      <w:r w:rsidR="00A30D09" w:rsidRPr="00B33319">
        <w:rPr>
          <w:rFonts w:ascii="Times-Bold" w:hAnsi="Times-Bold" w:cs="Times-Bold"/>
          <w:bCs/>
          <w:color w:val="000000"/>
          <w:sz w:val="24"/>
          <w:szCs w:val="24"/>
        </w:rPr>
        <w:t>re.</w:t>
      </w:r>
    </w:p>
    <w:p w14:paraId="5F2769C7" w14:textId="5696A6BA" w:rsidR="00482E2A" w:rsidRDefault="007E77DC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43377B">
        <w:rPr>
          <w:rFonts w:ascii="Times-Bold" w:hAnsi="Times-Bold" w:cs="Times-Bold"/>
          <w:b/>
          <w:bCs/>
          <w:color w:val="000000"/>
          <w:sz w:val="24"/>
          <w:szCs w:val="24"/>
        </w:rPr>
        <w:t>Art.</w:t>
      </w:r>
      <w:r w:rsidR="00B71B0F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A31B1D">
        <w:rPr>
          <w:rFonts w:ascii="Times-Bold" w:hAnsi="Times-Bold" w:cs="Times-Bold"/>
          <w:b/>
          <w:bCs/>
          <w:color w:val="000000"/>
          <w:sz w:val="24"/>
          <w:szCs w:val="24"/>
        </w:rPr>
        <w:t>4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 Se aprob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ă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F94243" w:rsidRPr="00C365F9">
        <w:rPr>
          <w:rFonts w:ascii="Times-Bold" w:hAnsi="Times-Bold" w:cs="Times-Bold"/>
          <w:b/>
          <w:bCs/>
          <w:i/>
          <w:color w:val="000000"/>
          <w:sz w:val="24"/>
          <w:szCs w:val="24"/>
        </w:rPr>
        <w:t xml:space="preserve">“Documentatia de atribuire pentru </w:t>
      </w:r>
      <w:r w:rsidR="0094147C">
        <w:rPr>
          <w:rFonts w:ascii="Times-Bold" w:hAnsi="Times-Bold" w:cs="Times-Bold"/>
          <w:b/>
          <w:bCs/>
          <w:i/>
          <w:color w:val="000000"/>
          <w:sz w:val="24"/>
          <w:szCs w:val="24"/>
        </w:rPr>
        <w:t>d</w:t>
      </w:r>
      <w:r w:rsidR="0094147C" w:rsidRPr="0094147C">
        <w:rPr>
          <w:rFonts w:ascii="Times-Bold" w:hAnsi="Times-Bold" w:cs="Times-Bold"/>
          <w:b/>
          <w:bCs/>
          <w:i/>
          <w:color w:val="000000"/>
          <w:sz w:val="24"/>
          <w:szCs w:val="24"/>
        </w:rPr>
        <w:t>elegarea prin concesionare a operării instalațiilor de gestionare a deșeurilor municipal</w:t>
      </w:r>
      <w:r w:rsidR="00D119FF">
        <w:rPr>
          <w:rFonts w:ascii="Times-Bold" w:hAnsi="Times-Bold" w:cs="Times-Bold"/>
          <w:b/>
          <w:bCs/>
          <w:i/>
          <w:color w:val="000000"/>
          <w:sz w:val="24"/>
          <w:szCs w:val="24"/>
        </w:rPr>
        <w:t>e</w:t>
      </w:r>
      <w:r w:rsidR="0094147C" w:rsidRPr="0094147C">
        <w:rPr>
          <w:rFonts w:ascii="Times-Bold" w:hAnsi="Times-Bold" w:cs="Times-Bold"/>
          <w:b/>
          <w:bCs/>
          <w:i/>
          <w:color w:val="000000"/>
          <w:sz w:val="24"/>
          <w:szCs w:val="24"/>
        </w:rPr>
        <w:t xml:space="preserve"> realizate în cadrul proiectului Sistem de Management Integrat al Deșeurilor în Județul Dolj</w:t>
      </w:r>
      <w:r w:rsidR="00C365F9">
        <w:rPr>
          <w:rFonts w:ascii="Times-Bold" w:hAnsi="Times-Bold" w:cs="Times-Bold"/>
          <w:b/>
          <w:bCs/>
          <w:i/>
          <w:color w:val="000000"/>
          <w:sz w:val="24"/>
          <w:szCs w:val="24"/>
          <w:lang w:val="ro-RO"/>
        </w:rPr>
        <w:t>”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, 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>respectiv activităț</w:t>
      </w:r>
      <w:r w:rsidR="00FC1745">
        <w:rPr>
          <w:rFonts w:ascii="Times-Bold" w:hAnsi="Times-Bold" w:cs="Times-Bold"/>
          <w:bCs/>
          <w:color w:val="000000"/>
          <w:sz w:val="24"/>
          <w:szCs w:val="24"/>
        </w:rPr>
        <w:t>ile serviciului de salubrizare mentionate la art.</w:t>
      </w:r>
      <w:r w:rsidR="00D05C9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FC1745">
        <w:rPr>
          <w:rFonts w:ascii="Times-Bold" w:hAnsi="Times-Bold" w:cs="Times-Bold"/>
          <w:bCs/>
          <w:color w:val="000000"/>
          <w:sz w:val="24"/>
          <w:szCs w:val="24"/>
        </w:rPr>
        <w:t xml:space="preserve">1, 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conform </w:t>
      </w:r>
      <w:r w:rsidRPr="00BE3697">
        <w:rPr>
          <w:rFonts w:ascii="Times-Bold" w:hAnsi="Times-Bold" w:cs="Times-Bold"/>
          <w:b/>
          <w:bCs/>
          <w:color w:val="000000"/>
          <w:sz w:val="24"/>
          <w:szCs w:val="24"/>
        </w:rPr>
        <w:t>Anexei II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>, care face parte integrant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>ă din prezenta hotărâre ș</w:t>
      </w:r>
      <w:r w:rsidR="00A3503B">
        <w:rPr>
          <w:rFonts w:ascii="Times-Bold" w:hAnsi="Times-Bold" w:cs="Times-Bold"/>
          <w:bCs/>
          <w:color w:val="000000"/>
          <w:sz w:val="24"/>
          <w:szCs w:val="24"/>
        </w:rPr>
        <w:t>i care cuprinde urmă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toarele secț</w:t>
      </w:r>
      <w:r w:rsidR="00482E2A">
        <w:rPr>
          <w:rFonts w:ascii="Times-Bold" w:hAnsi="Times-Bold" w:cs="Times-Bold"/>
          <w:bCs/>
          <w:color w:val="000000"/>
          <w:sz w:val="24"/>
          <w:szCs w:val="24"/>
        </w:rPr>
        <w:t>iuni:</w:t>
      </w:r>
    </w:p>
    <w:p w14:paraId="0611D51B" w14:textId="4E23C2BA" w:rsidR="00F94243" w:rsidRDefault="00BE3697" w:rsidP="007B5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color w:val="000000"/>
          <w:sz w:val="24"/>
          <w:szCs w:val="24"/>
        </w:rPr>
        <w:t>Sec</w:t>
      </w:r>
      <w:r w:rsidR="00A3503B">
        <w:rPr>
          <w:rFonts w:ascii="Times-Bold" w:hAnsi="Times-Bold" w:cs="Times-Bold"/>
          <w:bCs/>
          <w:color w:val="000000"/>
          <w:sz w:val="24"/>
          <w:szCs w:val="24"/>
        </w:rPr>
        <w:t>ț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iunea I – 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 xml:space="preserve">Instrucțiuni </w:t>
      </w:r>
      <w:r w:rsidR="00803777">
        <w:rPr>
          <w:rFonts w:ascii="Times-Bold" w:hAnsi="Times-Bold" w:cs="Times-Bold"/>
          <w:bCs/>
          <w:color w:val="000000"/>
          <w:sz w:val="24"/>
          <w:szCs w:val="24"/>
        </w:rPr>
        <w:t>către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 xml:space="preserve"> ofertanți</w:t>
      </w:r>
      <w:r w:rsidR="00886F64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886F64" w:rsidRPr="000B4851">
        <w:rPr>
          <w:rFonts w:ascii="Times-Bold" w:hAnsi="Times-Bold" w:cs="Times-Bold"/>
          <w:bCs/>
          <w:color w:val="000000"/>
          <w:sz w:val="24"/>
          <w:szCs w:val="24"/>
        </w:rPr>
        <w:t>(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>curpinzâ</w:t>
      </w:r>
      <w:r w:rsidR="000B4851" w:rsidRPr="000B4851">
        <w:rPr>
          <w:rFonts w:ascii="Times-Bold" w:hAnsi="Times-Bold" w:cs="Times-Bold"/>
          <w:bCs/>
          <w:color w:val="000000"/>
          <w:sz w:val="24"/>
          <w:szCs w:val="24"/>
        </w:rPr>
        <w:t>nd</w:t>
      </w:r>
      <w:r w:rsidR="000B4851">
        <w:rPr>
          <w:rFonts w:ascii="Times-Bold" w:hAnsi="Times-Bold" w:cs="Times-Bold"/>
          <w:bCs/>
          <w:color w:val="000000"/>
          <w:sz w:val="24"/>
          <w:szCs w:val="24"/>
        </w:rPr>
        <w:t xml:space="preserve"> criteriile de selecţie </w:t>
      </w:r>
      <w:r w:rsidR="002A1CDD">
        <w:rPr>
          <w:rFonts w:ascii="Times-Bold" w:hAnsi="Times-Bold" w:cs="Times-Bold"/>
          <w:bCs/>
          <w:color w:val="000000"/>
          <w:sz w:val="24"/>
          <w:szCs w:val="24"/>
        </w:rPr>
        <w:t xml:space="preserve">pentru 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>activităț</w:t>
      </w:r>
      <w:r w:rsidR="00897C5F">
        <w:rPr>
          <w:rFonts w:ascii="Times-Bold" w:hAnsi="Times-Bold" w:cs="Times-Bold"/>
          <w:bCs/>
          <w:color w:val="000000"/>
          <w:sz w:val="24"/>
          <w:szCs w:val="24"/>
        </w:rPr>
        <w:t xml:space="preserve">ile </w:t>
      </w:r>
      <w:r w:rsidR="002A1CDD">
        <w:rPr>
          <w:rFonts w:ascii="Times-Bold" w:hAnsi="Times-Bold" w:cs="Times-Bold"/>
          <w:bCs/>
          <w:color w:val="000000"/>
          <w:sz w:val="24"/>
          <w:szCs w:val="24"/>
        </w:rPr>
        <w:t>serviciul</w:t>
      </w:r>
      <w:r w:rsidR="00897C5F">
        <w:rPr>
          <w:rFonts w:ascii="Times-Bold" w:hAnsi="Times-Bold" w:cs="Times-Bold"/>
          <w:bCs/>
          <w:color w:val="000000"/>
          <w:sz w:val="24"/>
          <w:szCs w:val="24"/>
        </w:rPr>
        <w:t xml:space="preserve">ui </w:t>
      </w:r>
      <w:r w:rsidR="000B4851">
        <w:rPr>
          <w:rFonts w:ascii="Times-Bold" w:hAnsi="Times-Bold" w:cs="Times-Bold"/>
          <w:bCs/>
          <w:color w:val="000000"/>
          <w:sz w:val="24"/>
          <w:szCs w:val="24"/>
        </w:rPr>
        <w:t>delegat)</w:t>
      </w:r>
    </w:p>
    <w:p w14:paraId="7529302B" w14:textId="77777777" w:rsidR="00F94243" w:rsidRDefault="00A3503B" w:rsidP="007B5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color w:val="000000"/>
          <w:sz w:val="24"/>
          <w:szCs w:val="24"/>
        </w:rPr>
        <w:t>Secț</w:t>
      </w:r>
      <w:r w:rsidR="00482E2A">
        <w:rPr>
          <w:rFonts w:ascii="Times-Bold" w:hAnsi="Times-Bold" w:cs="Times-Bold"/>
          <w:bCs/>
          <w:color w:val="000000"/>
          <w:sz w:val="24"/>
          <w:szCs w:val="24"/>
        </w:rPr>
        <w:t xml:space="preserve">iunea II </w:t>
      </w:r>
      <w:r w:rsidR="003F6619">
        <w:rPr>
          <w:rFonts w:ascii="Times-Bold" w:hAnsi="Times-Bold" w:cs="Times-Bold"/>
          <w:bCs/>
          <w:color w:val="000000"/>
          <w:sz w:val="24"/>
          <w:szCs w:val="24"/>
        </w:rPr>
        <w:t>–</w:t>
      </w:r>
      <w:r w:rsidR="00482E2A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3F6619">
        <w:rPr>
          <w:rFonts w:ascii="Times-Bold" w:hAnsi="Times-Bold" w:cs="Times-Bold"/>
          <w:bCs/>
          <w:color w:val="000000"/>
          <w:sz w:val="24"/>
          <w:szCs w:val="24"/>
        </w:rPr>
        <w:t>Caiet de Sarcini</w:t>
      </w:r>
    </w:p>
    <w:p w14:paraId="4829C6C6" w14:textId="77777777" w:rsidR="00F94243" w:rsidRDefault="003F6619" w:rsidP="007B5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color w:val="000000"/>
          <w:sz w:val="24"/>
          <w:szCs w:val="24"/>
        </w:rPr>
        <w:t>Sectiunea III – Formulare</w:t>
      </w:r>
    </w:p>
    <w:p w14:paraId="05BB7C2A" w14:textId="77777777" w:rsidR="00FC1745" w:rsidRPr="0094147C" w:rsidRDefault="00BE3697" w:rsidP="007B5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color w:val="000000"/>
          <w:sz w:val="24"/>
          <w:szCs w:val="24"/>
        </w:rPr>
        <w:t xml:space="preserve">Sectiunea IV – </w:t>
      </w:r>
      <w:r w:rsidR="000F31F9">
        <w:rPr>
          <w:rFonts w:ascii="Times-Bold" w:hAnsi="Times-Bold" w:cs="Times-Bold"/>
          <w:bCs/>
          <w:color w:val="000000"/>
          <w:sz w:val="24"/>
          <w:szCs w:val="24"/>
        </w:rPr>
        <w:t>Proiectul contractului de delegare</w:t>
      </w:r>
    </w:p>
    <w:p w14:paraId="04970FC2" w14:textId="6D892C14" w:rsidR="008D5467" w:rsidRDefault="007E77DC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43377B">
        <w:rPr>
          <w:rFonts w:ascii="Times-Bold" w:hAnsi="Times-Bold" w:cs="Times-Bold"/>
          <w:b/>
          <w:bCs/>
          <w:color w:val="000000"/>
          <w:sz w:val="24"/>
          <w:szCs w:val="24"/>
        </w:rPr>
        <w:t>Art.</w:t>
      </w:r>
      <w:r w:rsidR="00B71B0F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94147C">
        <w:rPr>
          <w:rFonts w:ascii="Times-Bold" w:hAnsi="Times-Bold" w:cs="Times-Bold"/>
          <w:b/>
          <w:bCs/>
          <w:color w:val="000000"/>
          <w:sz w:val="24"/>
          <w:szCs w:val="24"/>
        </w:rPr>
        <w:t>5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 xml:space="preserve"> Se împuterniceș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te </w:t>
      </w:r>
      <w:r w:rsidR="00DB5F34">
        <w:rPr>
          <w:rFonts w:ascii="Times-Bold" w:hAnsi="Times-Bold" w:cs="Times-Bold"/>
          <w:bCs/>
          <w:color w:val="000000"/>
          <w:sz w:val="24"/>
          <w:szCs w:val="24"/>
        </w:rPr>
        <w:t>d-na/d-nul _________________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, </w:t>
      </w:r>
      <w:r w:rsidR="00DB5F34">
        <w:rPr>
          <w:rFonts w:ascii="Times-Bold" w:hAnsi="Times-Bold" w:cs="Times-Bold"/>
          <w:bCs/>
          <w:color w:val="000000"/>
          <w:sz w:val="24"/>
          <w:szCs w:val="24"/>
        </w:rPr>
        <w:t>Primar al _________________</w:t>
      </w:r>
      <w:r w:rsidR="008D5467">
        <w:rPr>
          <w:rFonts w:ascii="Times-Bold" w:hAnsi="Times-Bold" w:cs="Times-Bold"/>
          <w:bCs/>
          <w:color w:val="000000"/>
          <w:sz w:val="24"/>
          <w:szCs w:val="24"/>
        </w:rPr>
        <w:t>,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 xml:space="preserve"> ca î</w:t>
      </w:r>
      <w:r w:rsidR="007A319E">
        <w:rPr>
          <w:rFonts w:ascii="Times-Bold" w:hAnsi="Times-Bold" w:cs="Times-Bold"/>
          <w:bCs/>
          <w:color w:val="000000"/>
          <w:sz w:val="24"/>
          <w:szCs w:val="24"/>
        </w:rPr>
        <w:t>n num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>ele și pentru municipiul/oraș</w:t>
      </w:r>
      <w:r w:rsidR="00DB5F34">
        <w:rPr>
          <w:rFonts w:ascii="Times-Bold" w:hAnsi="Times-Bold" w:cs="Times-Bold"/>
          <w:bCs/>
          <w:color w:val="000000"/>
          <w:sz w:val="24"/>
          <w:szCs w:val="24"/>
        </w:rPr>
        <w:t>ul/comuna _____________</w:t>
      </w:r>
      <w:r w:rsidR="008D5467">
        <w:rPr>
          <w:rFonts w:ascii="Times-Bold" w:hAnsi="Times-Bold" w:cs="Times-Bold"/>
          <w:bCs/>
          <w:color w:val="000000"/>
          <w:sz w:val="24"/>
          <w:szCs w:val="24"/>
        </w:rPr>
        <w:t>,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8D5467">
        <w:rPr>
          <w:rFonts w:ascii="Times-Bold" w:hAnsi="Times-Bold" w:cs="Times-Bold"/>
          <w:b/>
          <w:bCs/>
          <w:color w:val="000000"/>
          <w:sz w:val="24"/>
          <w:szCs w:val="24"/>
        </w:rPr>
        <w:t>să</w:t>
      </w:r>
      <w:r w:rsidR="007C5953" w:rsidRPr="00B3331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aprobe </w:t>
      </w:r>
      <w:r w:rsidR="008D5467">
        <w:rPr>
          <w:rFonts w:ascii="Times-Bold" w:hAnsi="Times-Bold" w:cs="Times-Bold"/>
          <w:b/>
          <w:bCs/>
          <w:sz w:val="24"/>
          <w:szCs w:val="24"/>
        </w:rPr>
        <w:t>și să voteze în Adunarea Generală</w:t>
      </w:r>
      <w:r w:rsidR="007C5953" w:rsidRPr="00B33319">
        <w:rPr>
          <w:rFonts w:ascii="Times-Bold" w:hAnsi="Times-Bold" w:cs="Times-Bold"/>
          <w:b/>
          <w:bCs/>
          <w:sz w:val="24"/>
          <w:szCs w:val="24"/>
        </w:rPr>
        <w:t xml:space="preserve"> a</w:t>
      </w:r>
      <w:r w:rsidR="007C5953" w:rsidRPr="00B3331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8D5467">
        <w:rPr>
          <w:rFonts w:ascii="Times-Bold" w:hAnsi="Times-Bold" w:cs="Times-Bold"/>
          <w:b/>
          <w:bCs/>
          <w:sz w:val="24"/>
          <w:szCs w:val="24"/>
        </w:rPr>
        <w:t>Asociaț</w:t>
      </w:r>
      <w:r w:rsidR="007C5953" w:rsidRPr="00B33319">
        <w:rPr>
          <w:rFonts w:ascii="Times-Bold" w:hAnsi="Times-Bold" w:cs="Times-Bold"/>
          <w:b/>
          <w:bCs/>
          <w:sz w:val="24"/>
          <w:szCs w:val="24"/>
        </w:rPr>
        <w:t>i</w:t>
      </w:r>
      <w:r w:rsidR="008D5467">
        <w:rPr>
          <w:rFonts w:ascii="Times-Bold" w:hAnsi="Times-Bold" w:cs="Times-Bold"/>
          <w:b/>
          <w:bCs/>
          <w:sz w:val="24"/>
          <w:szCs w:val="24"/>
        </w:rPr>
        <w:t>ei de Dezvoltare Intercomunitară</w:t>
      </w:r>
      <w:r w:rsidR="007C5953" w:rsidRPr="00B33319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BE3697">
        <w:rPr>
          <w:rFonts w:ascii="Times-Bold" w:hAnsi="Times-Bold" w:cs="Times-Bold"/>
          <w:b/>
          <w:bCs/>
          <w:sz w:val="24"/>
          <w:szCs w:val="24"/>
        </w:rPr>
        <w:t>ECODOLJ</w:t>
      </w:r>
      <w:r w:rsidR="008D5467">
        <w:rPr>
          <w:rFonts w:ascii="Times-Bold" w:hAnsi="Times-Bold" w:cs="Times-Bold"/>
          <w:b/>
          <w:bCs/>
          <w:sz w:val="24"/>
          <w:szCs w:val="24"/>
        </w:rPr>
        <w:t xml:space="preserve">: </w:t>
      </w:r>
    </w:p>
    <w:p w14:paraId="3244374E" w14:textId="77777777" w:rsidR="0094147C" w:rsidRPr="0094147C" w:rsidRDefault="0094147C" w:rsidP="007B5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94147C">
        <w:rPr>
          <w:rFonts w:ascii="Times-Bold" w:hAnsi="Times-Bold" w:cs="Times-Bold"/>
          <w:bCs/>
          <w:i/>
          <w:color w:val="000000"/>
          <w:sz w:val="24"/>
          <w:szCs w:val="24"/>
        </w:rPr>
        <w:t>Studiu de oportunitate pentru delegarea operării instalațiilor de gestiune a deșeur</w:t>
      </w:r>
      <w:r>
        <w:rPr>
          <w:rFonts w:ascii="Times-Bold" w:hAnsi="Times-Bold" w:cs="Times-Bold"/>
          <w:bCs/>
          <w:i/>
          <w:color w:val="000000"/>
          <w:sz w:val="24"/>
          <w:szCs w:val="24"/>
        </w:rPr>
        <w:t>ilor în județul Dolj;</w:t>
      </w:r>
    </w:p>
    <w:p w14:paraId="7E0A7D27" w14:textId="77777777" w:rsidR="0094147C" w:rsidRPr="0094147C" w:rsidRDefault="0094147C" w:rsidP="007B5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i/>
          <w:color w:val="000000"/>
          <w:sz w:val="24"/>
          <w:szCs w:val="24"/>
        </w:rPr>
        <w:lastRenderedPageBreak/>
        <w:t>Documentaț</w:t>
      </w:r>
      <w:r w:rsidRPr="0094147C">
        <w:rPr>
          <w:rFonts w:ascii="Times-Bold" w:hAnsi="Times-Bold" w:cs="Times-Bold"/>
          <w:bCs/>
          <w:i/>
          <w:color w:val="000000"/>
          <w:sz w:val="24"/>
          <w:szCs w:val="24"/>
        </w:rPr>
        <w:t>ia de atribuire pentru delegarea prin concesionare a operării instalațiilor de gestionare a deșeurilor municipal</w:t>
      </w:r>
      <w:r w:rsidR="00D119FF">
        <w:rPr>
          <w:rFonts w:ascii="Times-Bold" w:hAnsi="Times-Bold" w:cs="Times-Bold"/>
          <w:bCs/>
          <w:i/>
          <w:color w:val="000000"/>
          <w:sz w:val="24"/>
          <w:szCs w:val="24"/>
        </w:rPr>
        <w:t>e</w:t>
      </w:r>
      <w:r w:rsidRPr="0094147C">
        <w:rPr>
          <w:rFonts w:ascii="Times-Bold" w:hAnsi="Times-Bold" w:cs="Times-Bold"/>
          <w:bCs/>
          <w:i/>
          <w:color w:val="000000"/>
          <w:sz w:val="24"/>
          <w:szCs w:val="24"/>
        </w:rPr>
        <w:t xml:space="preserve"> realizate în cadrul proiectului Sistem de Management Integra</w:t>
      </w:r>
      <w:r>
        <w:rPr>
          <w:rFonts w:ascii="Times-Bold" w:hAnsi="Times-Bold" w:cs="Times-Bold"/>
          <w:bCs/>
          <w:i/>
          <w:color w:val="000000"/>
          <w:sz w:val="24"/>
          <w:szCs w:val="24"/>
        </w:rPr>
        <w:t>t al Deșeurilor în Județul Dolj.</w:t>
      </w:r>
      <w:r w:rsidRPr="0094147C">
        <w:rPr>
          <w:rFonts w:ascii="Times-Bold" w:hAnsi="Times-Bold" w:cs="Times-Bold"/>
          <w:bCs/>
          <w:i/>
          <w:color w:val="000000"/>
          <w:sz w:val="24"/>
          <w:szCs w:val="24"/>
        </w:rPr>
        <w:t xml:space="preserve"> </w:t>
      </w:r>
    </w:p>
    <w:p w14:paraId="368E13FB" w14:textId="518EBA16" w:rsidR="00830FBD" w:rsidRPr="00B1134E" w:rsidRDefault="00B22C60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color w:val="000000"/>
          <w:sz w:val="24"/>
          <w:szCs w:val="24"/>
        </w:rPr>
        <w:t>aș</w:t>
      </w:r>
      <w:r w:rsidR="007E77DC" w:rsidRPr="0098076B">
        <w:rPr>
          <w:rFonts w:ascii="Times-Bold" w:hAnsi="Times-Bold" w:cs="Times-Bold"/>
          <w:bCs/>
          <w:color w:val="000000"/>
          <w:sz w:val="24"/>
          <w:szCs w:val="24"/>
        </w:rPr>
        <w:t xml:space="preserve">a cum </w:t>
      </w:r>
      <w:r w:rsidR="00CF2FDE" w:rsidRPr="0098076B">
        <w:rPr>
          <w:rFonts w:ascii="Times-Bold" w:hAnsi="Times-Bold" w:cs="Times-Bold"/>
          <w:bCs/>
          <w:color w:val="000000"/>
          <w:sz w:val="24"/>
          <w:szCs w:val="24"/>
        </w:rPr>
        <w:t xml:space="preserve">sunt </w:t>
      </w:r>
      <w:r w:rsidR="008953D0" w:rsidRPr="0098076B">
        <w:rPr>
          <w:rFonts w:ascii="Times-Bold" w:hAnsi="Times-Bold" w:cs="Times-Bold"/>
          <w:bCs/>
          <w:color w:val="000000"/>
          <w:sz w:val="24"/>
          <w:szCs w:val="24"/>
        </w:rPr>
        <w:t>ele</w:t>
      </w:r>
      <w:r w:rsidR="00CF2FDE" w:rsidRPr="0098076B">
        <w:rPr>
          <w:rFonts w:ascii="Times-Bold" w:hAnsi="Times-Bold" w:cs="Times-Bold"/>
          <w:bCs/>
          <w:color w:val="000000"/>
          <w:sz w:val="24"/>
          <w:szCs w:val="24"/>
        </w:rPr>
        <w:t xml:space="preserve"> prev</w:t>
      </w:r>
      <w:r w:rsidR="009556FE" w:rsidRPr="0098076B">
        <w:rPr>
          <w:rFonts w:ascii="Times-Bold" w:hAnsi="Times-Bold" w:cs="Times-Bold"/>
          <w:bCs/>
          <w:color w:val="000000"/>
          <w:sz w:val="24"/>
          <w:szCs w:val="24"/>
        </w:rPr>
        <w:t>ă</w:t>
      </w:r>
      <w:r w:rsidR="00CF2FDE" w:rsidRPr="0098076B">
        <w:rPr>
          <w:rFonts w:ascii="Times-Bold" w:hAnsi="Times-Bold" w:cs="Times-Bold"/>
          <w:bCs/>
          <w:color w:val="000000"/>
          <w:sz w:val="24"/>
          <w:szCs w:val="24"/>
        </w:rPr>
        <w:t>zute</w:t>
      </w:r>
      <w:r w:rsidR="009556FE" w:rsidRPr="0098076B">
        <w:rPr>
          <w:rFonts w:ascii="Times-Bold" w:hAnsi="Times-Bold" w:cs="Times-Bold"/>
          <w:bCs/>
          <w:color w:val="000000"/>
          <w:sz w:val="24"/>
          <w:szCs w:val="24"/>
        </w:rPr>
        <w:t xml:space="preserve"> î</w:t>
      </w:r>
      <w:r w:rsidR="007E77DC" w:rsidRPr="0098076B">
        <w:rPr>
          <w:rFonts w:ascii="Times-Bold" w:hAnsi="Times-Bold" w:cs="Times-Bold"/>
          <w:bCs/>
          <w:color w:val="000000"/>
          <w:sz w:val="24"/>
          <w:szCs w:val="24"/>
        </w:rPr>
        <w:t xml:space="preserve">n </w:t>
      </w:r>
      <w:r w:rsidR="007E77DC" w:rsidRPr="0098076B">
        <w:rPr>
          <w:rFonts w:ascii="Times-Bold" w:hAnsi="Times-Bold" w:cs="Times-Bold"/>
          <w:b/>
          <w:bCs/>
          <w:color w:val="000000"/>
          <w:sz w:val="24"/>
          <w:szCs w:val="24"/>
        </w:rPr>
        <w:t>Anexa</w:t>
      </w:r>
      <w:r w:rsidR="008953D0" w:rsidRPr="0098076B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I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 xml:space="preserve"> și</w:t>
      </w:r>
      <w:r w:rsidR="008953D0" w:rsidRPr="0098076B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8953D0" w:rsidRPr="0098076B">
        <w:rPr>
          <w:rFonts w:ascii="Times-Bold" w:hAnsi="Times-Bold" w:cs="Times-Bold"/>
          <w:b/>
          <w:bCs/>
          <w:color w:val="000000"/>
          <w:sz w:val="24"/>
          <w:szCs w:val="24"/>
        </w:rPr>
        <w:t>Anexa  II</w:t>
      </w:r>
      <w:r w:rsidR="0094147C">
        <w:rPr>
          <w:rFonts w:ascii="Times-Bold" w:hAnsi="Times-Bold" w:cs="Times-Bold"/>
          <w:b/>
          <w:bCs/>
          <w:color w:val="000000"/>
          <w:sz w:val="24"/>
          <w:szCs w:val="24"/>
        </w:rPr>
        <w:t>,</w:t>
      </w:r>
      <w:r w:rsidR="008953D0" w:rsidRPr="0098076B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9556FE" w:rsidRPr="0098076B">
        <w:rPr>
          <w:rFonts w:ascii="Times-Bold" w:hAnsi="Times-Bold" w:cs="Times-Bold"/>
          <w:bCs/>
          <w:color w:val="000000"/>
          <w:sz w:val="24"/>
          <w:szCs w:val="24"/>
        </w:rPr>
        <w:t>care fac parte integrantă din prezenta hotărâ</w:t>
      </w:r>
      <w:r w:rsidR="00CF2FDE" w:rsidRPr="0098076B">
        <w:rPr>
          <w:rFonts w:ascii="Times-Bold" w:hAnsi="Times-Bold" w:cs="Times-Bold"/>
          <w:bCs/>
          <w:color w:val="000000"/>
          <w:sz w:val="24"/>
          <w:szCs w:val="24"/>
        </w:rPr>
        <w:t>re.</w:t>
      </w:r>
    </w:p>
    <w:p w14:paraId="03A157BC" w14:textId="6C871B0A" w:rsidR="00BB10DB" w:rsidRDefault="00830FBD" w:rsidP="007B59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830FBD">
        <w:rPr>
          <w:rFonts w:ascii="Times-Bold" w:hAnsi="Times-Bold" w:cs="Times-Bold"/>
          <w:b/>
          <w:bCs/>
          <w:color w:val="000000"/>
          <w:sz w:val="24"/>
          <w:szCs w:val="24"/>
        </w:rPr>
        <w:t>Art.</w:t>
      </w:r>
      <w:r w:rsidR="00B71B0F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94147C">
        <w:rPr>
          <w:rFonts w:ascii="Times-Bold" w:hAnsi="Times-Bold" w:cs="Times-Bold"/>
          <w:b/>
          <w:bCs/>
          <w:color w:val="000000"/>
          <w:sz w:val="24"/>
          <w:szCs w:val="24"/>
        </w:rPr>
        <w:t>6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 xml:space="preserve"> Se acordă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 mandat Asociatiei de Dezvoltare Intercomunitara </w:t>
      </w:r>
      <w:r w:rsidR="004C1794">
        <w:rPr>
          <w:rFonts w:ascii="Times-Bold" w:hAnsi="Times-Bold" w:cs="Times-Bold"/>
          <w:bCs/>
          <w:color w:val="000000"/>
          <w:sz w:val="24"/>
          <w:szCs w:val="24"/>
        </w:rPr>
        <w:t xml:space="preserve">de Gestionare a Deseurilor 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ECODOLJ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cu sediul în județul Dolj</w:t>
      </w:r>
      <w:r>
        <w:rPr>
          <w:rFonts w:ascii="Times-Bold" w:hAnsi="Times-Bold" w:cs="Times-Bold"/>
          <w:bCs/>
          <w:color w:val="000000"/>
          <w:sz w:val="24"/>
          <w:szCs w:val="24"/>
        </w:rPr>
        <w:t>, str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>. Nicolae Titulescu</w:t>
      </w:r>
      <w:r>
        <w:rPr>
          <w:rFonts w:ascii="Times-Bold" w:hAnsi="Times-Bold" w:cs="Times-Bold"/>
          <w:bCs/>
          <w:color w:val="000000"/>
          <w:sz w:val="24"/>
          <w:szCs w:val="24"/>
        </w:rPr>
        <w:t>, nr.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 xml:space="preserve"> 22</w:t>
      </w:r>
      <w:r>
        <w:rPr>
          <w:rFonts w:ascii="Times-Bold" w:hAnsi="Times-Bold" w:cs="Times-Bold"/>
          <w:bCs/>
          <w:color w:val="000000"/>
          <w:sz w:val="24"/>
          <w:szCs w:val="24"/>
        </w:rPr>
        <w:t>,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 xml:space="preserve"> corp B, et. 1,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C365F9">
        <w:rPr>
          <w:rFonts w:ascii="Times-Bold" w:hAnsi="Times-Bold" w:cs="Times-Bold"/>
          <w:bCs/>
          <w:color w:val="000000"/>
          <w:sz w:val="24"/>
          <w:szCs w:val="24"/>
        </w:rPr>
        <w:t>M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unicipiul Craiova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, 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înscrisă în Registrul Asociațiilor și Fundaț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iilor de la grefa Judecatoriei </w:t>
      </w:r>
      <w:r w:rsidR="00C365F9">
        <w:rPr>
          <w:rFonts w:ascii="Times-Bold" w:hAnsi="Times-Bold" w:cs="Times-Bold"/>
          <w:bCs/>
          <w:color w:val="000000"/>
          <w:sz w:val="24"/>
          <w:szCs w:val="24"/>
        </w:rPr>
        <w:t>Craiova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BB10DB">
        <w:rPr>
          <w:rFonts w:ascii="Times-Bold" w:hAnsi="Times-Bold" w:cs="Times-Bold"/>
          <w:bCs/>
          <w:color w:val="000000"/>
          <w:sz w:val="24"/>
          <w:szCs w:val="24"/>
        </w:rPr>
        <w:t xml:space="preserve">sub 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nr. </w:t>
      </w:r>
      <w:r w:rsidR="00C365F9">
        <w:rPr>
          <w:rFonts w:ascii="Times-Bold" w:hAnsi="Times-Bold" w:cs="Times-Bold"/>
          <w:bCs/>
          <w:color w:val="000000"/>
          <w:sz w:val="24"/>
          <w:szCs w:val="24"/>
        </w:rPr>
        <w:t xml:space="preserve">81/03.11.2009, CIF 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 xml:space="preserve">RO </w:t>
      </w:r>
      <w:r w:rsidR="00C365F9">
        <w:rPr>
          <w:rFonts w:ascii="Times-Bold" w:hAnsi="Times-Bold" w:cs="Times-Bold"/>
          <w:bCs/>
          <w:color w:val="000000"/>
          <w:sz w:val="24"/>
          <w:szCs w:val="24"/>
        </w:rPr>
        <w:t>26186870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BB10DB">
        <w:rPr>
          <w:rFonts w:ascii="Times-Bold" w:hAnsi="Times-Bold" w:cs="Times-Bold"/>
          <w:bCs/>
          <w:color w:val="000000"/>
          <w:sz w:val="24"/>
          <w:szCs w:val="24"/>
        </w:rPr>
        <w:t>pentru:</w:t>
      </w:r>
    </w:p>
    <w:p w14:paraId="5FAF68B7" w14:textId="0B7AA948" w:rsidR="00D82649" w:rsidRPr="00D82649" w:rsidRDefault="0094147C" w:rsidP="007B59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94147C">
        <w:rPr>
          <w:rFonts w:ascii="Times-Bold" w:hAnsi="Times-Bold" w:cs="Times-Bold"/>
          <w:bCs/>
          <w:color w:val="000000"/>
          <w:sz w:val="24"/>
          <w:szCs w:val="24"/>
        </w:rPr>
        <w:t>Publicarea anunț</w:t>
      </w:r>
      <w:r w:rsidR="0029252F" w:rsidRPr="0094147C">
        <w:rPr>
          <w:rFonts w:ascii="Times-Bold" w:hAnsi="Times-Bold" w:cs="Times-Bold"/>
          <w:bCs/>
          <w:color w:val="000000"/>
          <w:sz w:val="24"/>
          <w:szCs w:val="24"/>
        </w:rPr>
        <w:t xml:space="preserve">ului de </w:t>
      </w:r>
      <w:r w:rsidR="00D119FF">
        <w:rPr>
          <w:rFonts w:ascii="Times-Bold" w:hAnsi="Times-Bold" w:cs="Times-Bold"/>
          <w:bCs/>
          <w:color w:val="000000"/>
          <w:sz w:val="24"/>
          <w:szCs w:val="24"/>
        </w:rPr>
        <w:t>concesiune</w:t>
      </w:r>
      <w:r w:rsidR="0029252F" w:rsidRPr="0094147C">
        <w:rPr>
          <w:rFonts w:ascii="Times-Bold" w:hAnsi="Times-Bold" w:cs="Times-Bold"/>
          <w:bCs/>
          <w:color w:val="000000"/>
          <w:sz w:val="24"/>
          <w:szCs w:val="24"/>
        </w:rPr>
        <w:t xml:space="preserve"> aferent procedurii de atribuire a contractului </w:t>
      </w:r>
      <w:r w:rsidR="00C365F9" w:rsidRPr="0094147C">
        <w:rPr>
          <w:rFonts w:ascii="Times-Bold" w:hAnsi="Times-Bold" w:cs="Times-Bold"/>
          <w:bCs/>
          <w:color w:val="000000"/>
          <w:sz w:val="24"/>
          <w:szCs w:val="24"/>
        </w:rPr>
        <w:t xml:space="preserve">privind delegarea prin </w:t>
      </w:r>
      <w:r w:rsidR="00C365F9" w:rsidRPr="0094147C">
        <w:rPr>
          <w:rFonts w:ascii="Times-Bold" w:hAnsi="Times-Bold" w:cs="Times-Bold"/>
          <w:bCs/>
          <w:color w:val="000000"/>
          <w:sz w:val="24"/>
          <w:szCs w:val="24"/>
          <w:lang w:val="it-IT"/>
        </w:rPr>
        <w:t xml:space="preserve">concesionare </w:t>
      </w:r>
      <w:r w:rsidRPr="0094147C">
        <w:rPr>
          <w:rFonts w:ascii="Times-Bold" w:hAnsi="Times-Bold" w:cs="Times-Bold"/>
          <w:bCs/>
          <w:color w:val="000000"/>
          <w:sz w:val="24"/>
          <w:szCs w:val="24"/>
          <w:lang w:val="it-IT"/>
        </w:rPr>
        <w:t>a operării instalațiilor de gestionare a deșeurilor municipal</w:t>
      </w:r>
      <w:r w:rsidR="00031270">
        <w:rPr>
          <w:rFonts w:ascii="Times-Bold" w:hAnsi="Times-Bold" w:cs="Times-Bold"/>
          <w:bCs/>
          <w:color w:val="000000"/>
          <w:sz w:val="24"/>
          <w:szCs w:val="24"/>
          <w:lang w:val="it-IT"/>
        </w:rPr>
        <w:t>e</w:t>
      </w:r>
      <w:r w:rsidRPr="0094147C">
        <w:rPr>
          <w:rFonts w:ascii="Times-Bold" w:hAnsi="Times-Bold" w:cs="Times-Bold"/>
          <w:bCs/>
          <w:color w:val="000000"/>
          <w:sz w:val="24"/>
          <w:szCs w:val="24"/>
          <w:lang w:val="it-IT"/>
        </w:rPr>
        <w:t xml:space="preserve"> realizate în cadrul proiectului Sistem de Management Integrat al Deșeurilor în Județul Dolj</w:t>
      </w:r>
      <w:r w:rsidR="00A27C47">
        <w:rPr>
          <w:rFonts w:ascii="Times-Bold" w:hAnsi="Times-Bold" w:cs="Times-Bold"/>
          <w:bCs/>
          <w:color w:val="000000"/>
          <w:sz w:val="24"/>
          <w:szCs w:val="24"/>
          <w:lang w:val="it-IT"/>
        </w:rPr>
        <w:t>;</w:t>
      </w:r>
    </w:p>
    <w:p w14:paraId="67510EC4" w14:textId="1D9334F1" w:rsidR="00D82649" w:rsidRPr="00D82649" w:rsidRDefault="00D85D51" w:rsidP="007B59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D82649">
        <w:rPr>
          <w:rFonts w:ascii="Times-Bold" w:hAnsi="Times-Bold" w:cs="Times-Bold"/>
          <w:bCs/>
          <w:color w:val="000000"/>
          <w:sz w:val="24"/>
          <w:szCs w:val="24"/>
        </w:rPr>
        <w:t>Publicarea d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>ocumentaț</w:t>
      </w:r>
      <w:r w:rsidR="00F94243" w:rsidRPr="00D82649">
        <w:rPr>
          <w:rFonts w:ascii="Times-Bold" w:hAnsi="Times-Bold" w:cs="Times-Bold"/>
          <w:bCs/>
          <w:color w:val="000000"/>
          <w:sz w:val="24"/>
          <w:szCs w:val="24"/>
        </w:rPr>
        <w:t>i</w:t>
      </w:r>
      <w:r w:rsidRPr="00D82649">
        <w:rPr>
          <w:rFonts w:ascii="Times-Bold" w:hAnsi="Times-Bold" w:cs="Times-Bold"/>
          <w:bCs/>
          <w:color w:val="000000"/>
          <w:sz w:val="24"/>
          <w:szCs w:val="24"/>
        </w:rPr>
        <w:t>ei</w:t>
      </w:r>
      <w:r w:rsidR="00F94243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 de atribuire</w:t>
      </w:r>
      <w:r w:rsidR="00582149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 (inclusiv</w:t>
      </w:r>
      <w:r w:rsidR="00C365F9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 studiul de oportunitate</w:t>
      </w:r>
      <w:r w:rsidR="00D82649" w:rsidRPr="00D82649">
        <w:rPr>
          <w:rFonts w:ascii="Times-Bold" w:hAnsi="Times-Bold" w:cs="Times-Bold"/>
          <w:bCs/>
          <w:color w:val="000000"/>
          <w:sz w:val="24"/>
          <w:szCs w:val="24"/>
        </w:rPr>
        <w:t>)</w:t>
      </w:r>
      <w:r w:rsidR="00C365F9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F94243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pentru </w:t>
      </w:r>
      <w:r w:rsidR="00C365F9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delegarea prin </w:t>
      </w:r>
      <w:r w:rsidR="00C365F9" w:rsidRPr="00D82649">
        <w:rPr>
          <w:rFonts w:ascii="Times-Bold" w:hAnsi="Times-Bold" w:cs="Times-Bold"/>
          <w:bCs/>
          <w:color w:val="000000"/>
          <w:sz w:val="24"/>
          <w:szCs w:val="24"/>
          <w:lang w:val="it-IT"/>
        </w:rPr>
        <w:t xml:space="preserve">concesionare </w:t>
      </w:r>
      <w:r w:rsidR="00D82649" w:rsidRPr="00D82649">
        <w:rPr>
          <w:rFonts w:ascii="Times-Bold" w:hAnsi="Times-Bold" w:cs="Times-Bold"/>
          <w:bCs/>
          <w:color w:val="000000"/>
          <w:sz w:val="24"/>
          <w:szCs w:val="24"/>
          <w:lang w:val="it-IT"/>
        </w:rPr>
        <w:t>a operării instalațiilor de gestionare a deșeurilor municipal</w:t>
      </w:r>
      <w:r w:rsidR="00031270">
        <w:rPr>
          <w:rFonts w:ascii="Times-Bold" w:hAnsi="Times-Bold" w:cs="Times-Bold"/>
          <w:bCs/>
          <w:color w:val="000000"/>
          <w:sz w:val="24"/>
          <w:szCs w:val="24"/>
          <w:lang w:val="it-IT"/>
        </w:rPr>
        <w:t>e</w:t>
      </w:r>
      <w:r w:rsidR="00D82649" w:rsidRPr="00D82649">
        <w:rPr>
          <w:rFonts w:ascii="Times-Bold" w:hAnsi="Times-Bold" w:cs="Times-Bold"/>
          <w:bCs/>
          <w:color w:val="000000"/>
          <w:sz w:val="24"/>
          <w:szCs w:val="24"/>
          <w:lang w:val="it-IT"/>
        </w:rPr>
        <w:t xml:space="preserve"> realizate în cadrul proiectului Sistem de Management Integrat al Deșeurilor în Județul Dolj</w:t>
      </w:r>
      <w:r w:rsidR="00A27C47">
        <w:rPr>
          <w:rFonts w:ascii="Times-Bold" w:hAnsi="Times-Bold" w:cs="Times-Bold"/>
          <w:bCs/>
          <w:color w:val="000000"/>
          <w:sz w:val="24"/>
          <w:szCs w:val="24"/>
          <w:lang w:val="it-IT"/>
        </w:rPr>
        <w:t>;</w:t>
      </w:r>
    </w:p>
    <w:p w14:paraId="2BB070B0" w14:textId="1899EF2A" w:rsidR="00A30D09" w:rsidRPr="00D82649" w:rsidRDefault="0029252F" w:rsidP="007B59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Derularea procedurii de achizitie </w:t>
      </w:r>
      <w:r w:rsidR="00C365F9" w:rsidRPr="00D82649">
        <w:rPr>
          <w:rFonts w:ascii="Times-Bold" w:hAnsi="Times-Bold" w:cs="Times-Bold"/>
          <w:bCs/>
          <w:color w:val="000000"/>
          <w:sz w:val="24"/>
          <w:szCs w:val="24"/>
        </w:rPr>
        <w:t>public</w:t>
      </w:r>
      <w:r w:rsidR="00C365F9" w:rsidRPr="00D82649">
        <w:rPr>
          <w:rFonts w:cs="Times-Bold"/>
          <w:bCs/>
          <w:color w:val="000000"/>
          <w:sz w:val="24"/>
          <w:szCs w:val="24"/>
          <w:lang w:val="ro-RO"/>
        </w:rPr>
        <w:t xml:space="preserve">ă </w:t>
      </w:r>
      <w:r w:rsidR="00C365F9" w:rsidRPr="00D82649">
        <w:rPr>
          <w:rFonts w:ascii="Times-Bold" w:hAnsi="Times-Bold" w:cs="Times-Bold"/>
          <w:bCs/>
          <w:color w:val="000000"/>
          <w:sz w:val="24"/>
          <w:szCs w:val="24"/>
        </w:rPr>
        <w:t>aferentă</w:t>
      </w:r>
      <w:r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 atribuirii </w:t>
      </w:r>
      <w:r w:rsidR="00C365F9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contractului privind delegarea prin </w:t>
      </w:r>
      <w:r w:rsidR="00C365F9" w:rsidRPr="00D82649">
        <w:rPr>
          <w:rFonts w:ascii="Times-Bold" w:hAnsi="Times-Bold" w:cs="Times-Bold"/>
          <w:bCs/>
          <w:color w:val="000000"/>
          <w:sz w:val="24"/>
          <w:szCs w:val="24"/>
          <w:lang w:val="it-IT"/>
        </w:rPr>
        <w:t xml:space="preserve">concesionare </w:t>
      </w:r>
      <w:r w:rsidR="00D82649" w:rsidRPr="00D82649">
        <w:rPr>
          <w:rFonts w:ascii="Times-Bold" w:hAnsi="Times-Bold" w:cs="Times-Bold"/>
          <w:bCs/>
          <w:color w:val="000000"/>
          <w:sz w:val="24"/>
          <w:szCs w:val="24"/>
          <w:lang w:val="it-IT"/>
        </w:rPr>
        <w:t>a operării instalațiilor de gestionare a deșeurilor municipal</w:t>
      </w:r>
      <w:r w:rsidR="00031270">
        <w:rPr>
          <w:rFonts w:ascii="Times-Bold" w:hAnsi="Times-Bold" w:cs="Times-Bold"/>
          <w:bCs/>
          <w:color w:val="000000"/>
          <w:sz w:val="24"/>
          <w:szCs w:val="24"/>
          <w:lang w:val="it-IT"/>
        </w:rPr>
        <w:t>e</w:t>
      </w:r>
      <w:r w:rsidR="00D82649" w:rsidRPr="00D82649">
        <w:rPr>
          <w:rFonts w:ascii="Times-Bold" w:hAnsi="Times-Bold" w:cs="Times-Bold"/>
          <w:bCs/>
          <w:color w:val="000000"/>
          <w:sz w:val="24"/>
          <w:szCs w:val="24"/>
          <w:lang w:val="it-IT"/>
        </w:rPr>
        <w:t xml:space="preserve"> realizate în cadrul proiectului Sistem de Management Integrat al Deșeurilor în Județul Dolj </w:t>
      </w:r>
      <w:r w:rsidR="00F94243" w:rsidRPr="00D82649">
        <w:rPr>
          <w:rFonts w:ascii="Times-Bold" w:hAnsi="Times-Bold" w:cs="Times-Bold"/>
          <w:bCs/>
          <w:color w:val="000000"/>
          <w:sz w:val="24"/>
          <w:szCs w:val="24"/>
        </w:rPr>
        <w:t>(</w:t>
      </w:r>
      <w:r w:rsidR="00821933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elaborarea 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>modificărilor și răspunsurilor la clarificarile î</w:t>
      </w:r>
      <w:r w:rsidR="00821933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naintate de </w:t>
      </w:r>
      <w:r w:rsidR="00484A87" w:rsidRPr="00D82649">
        <w:rPr>
          <w:rFonts w:ascii="Times-Bold" w:hAnsi="Times-Bold" w:cs="Times-Bold"/>
          <w:bCs/>
          <w:color w:val="000000"/>
          <w:sz w:val="24"/>
          <w:szCs w:val="24"/>
        </w:rPr>
        <w:t>operatorii economi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>ci interesaț</w:t>
      </w:r>
      <w:r w:rsidR="00484A87" w:rsidRPr="00D82649">
        <w:rPr>
          <w:rFonts w:ascii="Times-Bold" w:hAnsi="Times-Bold" w:cs="Times-Bold"/>
          <w:bCs/>
          <w:color w:val="000000"/>
          <w:sz w:val="24"/>
          <w:szCs w:val="24"/>
        </w:rPr>
        <w:t>i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>, efectuarea modificărilor necesare î</w:t>
      </w:r>
      <w:r w:rsidR="00821933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n 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>documentația de atribuire a achiziției ș</w:t>
      </w:r>
      <w:r w:rsidR="00C365F9" w:rsidRPr="00D82649">
        <w:rPr>
          <w:rFonts w:ascii="Times-Bold" w:hAnsi="Times-Bold" w:cs="Times-Bold"/>
          <w:bCs/>
          <w:color w:val="000000"/>
          <w:sz w:val="24"/>
          <w:szCs w:val="24"/>
        </w:rPr>
        <w:t>i a documente</w:t>
      </w:r>
      <w:r w:rsidR="00D119FF">
        <w:rPr>
          <w:rFonts w:ascii="Times-Bold" w:hAnsi="Times-Bold" w:cs="Times-Bold"/>
          <w:bCs/>
          <w:color w:val="000000"/>
          <w:sz w:val="24"/>
          <w:szCs w:val="24"/>
        </w:rPr>
        <w:t>lor adiacente solicitate de AN</w:t>
      </w:r>
      <w:r w:rsidR="00C365F9" w:rsidRPr="00D82649">
        <w:rPr>
          <w:rFonts w:ascii="Times-Bold" w:hAnsi="Times-Bold" w:cs="Times-Bold"/>
          <w:bCs/>
          <w:color w:val="000000"/>
          <w:sz w:val="24"/>
          <w:szCs w:val="24"/>
        </w:rPr>
        <w:t>AP/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>alte instituț</w:t>
      </w:r>
      <w:r w:rsidR="00582149" w:rsidRPr="00D82649">
        <w:rPr>
          <w:rFonts w:ascii="Times-Bold" w:hAnsi="Times-Bold" w:cs="Times-Bold"/>
          <w:bCs/>
          <w:color w:val="000000"/>
          <w:sz w:val="24"/>
          <w:szCs w:val="24"/>
        </w:rPr>
        <w:t>ii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 xml:space="preserve"> cu atribuții î</w:t>
      </w:r>
      <w:r w:rsidR="00484A87" w:rsidRPr="00D82649">
        <w:rPr>
          <w:rFonts w:ascii="Times-Bold" w:hAnsi="Times-Bold" w:cs="Times-Bold"/>
          <w:bCs/>
          <w:color w:val="000000"/>
          <w:sz w:val="24"/>
          <w:szCs w:val="24"/>
        </w:rPr>
        <w:t>n acest sens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>, după</w:t>
      </w:r>
      <w:r w:rsidR="00821933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 caz, </w:t>
      </w:r>
      <w:r w:rsidR="00B71B0F" w:rsidRPr="00D82649">
        <w:rPr>
          <w:rFonts w:ascii="Times-Bold" w:hAnsi="Times-Bold" w:cs="Times-Bold"/>
          <w:bCs/>
          <w:color w:val="000000"/>
          <w:sz w:val="24"/>
          <w:szCs w:val="24"/>
        </w:rPr>
        <w:t>evaluarea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 xml:space="preserve"> ofertelor, întocmirea dosarului achiziț</w:t>
      </w:r>
      <w:r w:rsidRPr="00D82649">
        <w:rPr>
          <w:rFonts w:ascii="Times-Bold" w:hAnsi="Times-Bold" w:cs="Times-Bold"/>
          <w:bCs/>
          <w:color w:val="000000"/>
          <w:sz w:val="24"/>
          <w:szCs w:val="24"/>
        </w:rPr>
        <w:t>iei</w:t>
      </w:r>
      <w:r w:rsidR="00B71B0F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Pr="00D82649">
        <w:rPr>
          <w:rFonts w:ascii="Times-Bold" w:hAnsi="Times-Bold" w:cs="Times-Bold"/>
          <w:bCs/>
          <w:color w:val="000000"/>
          <w:sz w:val="24"/>
          <w:szCs w:val="24"/>
        </w:rPr>
        <w:t>publice, elaborarea rapoartelor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 xml:space="preserve"> și a orică</w:t>
      </w:r>
      <w:r w:rsidR="00484A87" w:rsidRPr="00D82649">
        <w:rPr>
          <w:rFonts w:ascii="Times-Bold" w:hAnsi="Times-Bold" w:cs="Times-Bold"/>
          <w:bCs/>
          <w:color w:val="000000"/>
          <w:sz w:val="24"/>
          <w:szCs w:val="24"/>
        </w:rPr>
        <w:t>ror documente</w:t>
      </w:r>
      <w:r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 din ca</w:t>
      </w:r>
      <w:r w:rsidR="00484A87" w:rsidRPr="00D82649">
        <w:rPr>
          <w:rFonts w:ascii="Times-Bold" w:hAnsi="Times-Bold" w:cs="Times-Bold"/>
          <w:bCs/>
          <w:color w:val="000000"/>
          <w:sz w:val="24"/>
          <w:szCs w:val="24"/>
        </w:rPr>
        <w:t>d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>rul procedurii de achiziț</w:t>
      </w:r>
      <w:r w:rsidRPr="00D82649">
        <w:rPr>
          <w:rFonts w:ascii="Times-Bold" w:hAnsi="Times-Bold" w:cs="Times-Bold"/>
          <w:bCs/>
          <w:color w:val="000000"/>
          <w:sz w:val="24"/>
          <w:szCs w:val="24"/>
        </w:rPr>
        <w:t>ie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 xml:space="preserve"> necesare derulării și finaliză</w:t>
      </w:r>
      <w:r w:rsidR="00821933" w:rsidRPr="00D82649">
        <w:rPr>
          <w:rFonts w:ascii="Times-Bold" w:hAnsi="Times-Bold" w:cs="Times-Bold"/>
          <w:bCs/>
          <w:color w:val="000000"/>
          <w:sz w:val="24"/>
          <w:szCs w:val="24"/>
        </w:rPr>
        <w:t>rii</w:t>
      </w:r>
      <w:r w:rsidR="00AB4C28" w:rsidRPr="00D8264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0C7BD3">
        <w:rPr>
          <w:rFonts w:ascii="Times-Bold" w:hAnsi="Times-Bold" w:cs="Times-Bold"/>
          <w:bCs/>
          <w:color w:val="000000"/>
          <w:sz w:val="24"/>
          <w:szCs w:val="24"/>
        </w:rPr>
        <w:t>procedurii de achiziț</w:t>
      </w:r>
      <w:r w:rsidR="00821933" w:rsidRPr="00D82649">
        <w:rPr>
          <w:rFonts w:ascii="Times-Bold" w:hAnsi="Times-Bold" w:cs="Times-Bold"/>
          <w:bCs/>
          <w:color w:val="000000"/>
          <w:sz w:val="24"/>
          <w:szCs w:val="24"/>
        </w:rPr>
        <w:t>ie</w:t>
      </w:r>
      <w:r w:rsidR="00F94243" w:rsidRPr="00D82649">
        <w:rPr>
          <w:rFonts w:ascii="Times-Bold" w:hAnsi="Times-Bold" w:cs="Times-Bold"/>
          <w:bCs/>
          <w:color w:val="000000"/>
          <w:sz w:val="24"/>
          <w:szCs w:val="24"/>
        </w:rPr>
        <w:t>)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>.</w:t>
      </w:r>
    </w:p>
    <w:p w14:paraId="2ADFD09A" w14:textId="1B7E7B8B" w:rsidR="009705A2" w:rsidRDefault="009705A2" w:rsidP="007B5951">
      <w:pPr>
        <w:spacing w:before="240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C57120">
        <w:rPr>
          <w:rFonts w:ascii="Times-Bold" w:hAnsi="Times-Bold" w:cs="Times-Bold"/>
          <w:b/>
          <w:bCs/>
          <w:color w:val="000000"/>
          <w:sz w:val="24"/>
          <w:szCs w:val="24"/>
        </w:rPr>
        <w:t>Art.</w:t>
      </w:r>
      <w:r w:rsidR="00E2250C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D82649">
        <w:rPr>
          <w:rFonts w:ascii="Times-Bold" w:hAnsi="Times-Bold" w:cs="Times-Bold"/>
          <w:b/>
          <w:bCs/>
          <w:color w:val="000000"/>
          <w:sz w:val="24"/>
          <w:szCs w:val="24"/>
        </w:rPr>
        <w:t>7</w:t>
      </w:r>
      <w:r>
        <w:rPr>
          <w:b/>
          <w:bCs/>
          <w:lang w:val="ro-RO"/>
        </w:rPr>
        <w:t xml:space="preserve"> </w:t>
      </w:r>
      <w:r w:rsidRPr="009705A2">
        <w:rPr>
          <w:rFonts w:ascii="Times-Bold" w:hAnsi="Times-Bold" w:cs="Times-Bold"/>
          <w:bCs/>
          <w:color w:val="000000"/>
          <w:sz w:val="24"/>
          <w:szCs w:val="24"/>
        </w:rPr>
        <w:t xml:space="preserve">Prezenta hotărâre va fi comunicată </w:t>
      </w:r>
      <w:r w:rsidR="00EA13F4">
        <w:rPr>
          <w:rFonts w:ascii="Times-Bold" w:hAnsi="Times-Bold" w:cs="Times-Bold"/>
          <w:bCs/>
          <w:color w:val="000000"/>
          <w:sz w:val="24"/>
          <w:szCs w:val="24"/>
        </w:rPr>
        <w:t xml:space="preserve">  Unității</w:t>
      </w:r>
      <w:r w:rsidRPr="009705A2">
        <w:rPr>
          <w:rFonts w:ascii="Times-Bold" w:hAnsi="Times-Bold" w:cs="Times-Bold"/>
          <w:bCs/>
          <w:color w:val="000000"/>
          <w:sz w:val="24"/>
          <w:szCs w:val="24"/>
        </w:rPr>
        <w:t xml:space="preserve"> de Implementare a Proiectului „Sistem integrat de management al deşeurilor în judeţul </w:t>
      </w:r>
      <w:r w:rsidR="00EA13F4">
        <w:rPr>
          <w:rFonts w:ascii="Times-Bold" w:hAnsi="Times-Bold" w:cs="Times-Bold"/>
          <w:bCs/>
          <w:color w:val="000000"/>
          <w:sz w:val="24"/>
          <w:szCs w:val="24"/>
        </w:rPr>
        <w:t>Dolj</w:t>
      </w:r>
      <w:r w:rsidRPr="009705A2">
        <w:rPr>
          <w:rFonts w:ascii="Times-Bold" w:hAnsi="Times-Bold" w:cs="Times-Bold"/>
          <w:bCs/>
          <w:color w:val="000000"/>
          <w:sz w:val="24"/>
          <w:szCs w:val="24"/>
        </w:rPr>
        <w:t xml:space="preserve">”, Asociaţiei de Dezvoltare Intercomunitară </w:t>
      </w:r>
      <w:r w:rsidR="008159EA">
        <w:rPr>
          <w:rFonts w:ascii="Times-Bold" w:hAnsi="Times-Bold" w:cs="Times-Bold"/>
          <w:bCs/>
          <w:color w:val="000000"/>
          <w:sz w:val="24"/>
          <w:szCs w:val="24"/>
        </w:rPr>
        <w:t xml:space="preserve">de Gestionare a Deseurilor 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ECODOLJ</w:t>
      </w:r>
      <w:r w:rsidRPr="009705A2">
        <w:rPr>
          <w:rFonts w:ascii="Times-Bold" w:hAnsi="Times-Bold" w:cs="Times-Bold"/>
          <w:bCs/>
          <w:color w:val="000000"/>
          <w:sz w:val="24"/>
          <w:szCs w:val="24"/>
        </w:rPr>
        <w:t xml:space="preserve">, Prefectului Judeţului </w:t>
      </w:r>
      <w:r w:rsidR="00EA13F4">
        <w:rPr>
          <w:rFonts w:ascii="Times-Bold" w:hAnsi="Times-Bold" w:cs="Times-Bold"/>
          <w:bCs/>
          <w:color w:val="000000"/>
          <w:sz w:val="24"/>
          <w:szCs w:val="24"/>
        </w:rPr>
        <w:t>Dolj</w:t>
      </w:r>
      <w:r w:rsidRPr="009705A2">
        <w:rPr>
          <w:rFonts w:ascii="Times-Bold" w:hAnsi="Times-Bold" w:cs="Times-Bold"/>
          <w:bCs/>
          <w:color w:val="000000"/>
          <w:sz w:val="24"/>
          <w:szCs w:val="24"/>
        </w:rPr>
        <w:t xml:space="preserve"> şi va fi adusă la cunoştinţă publică, în condiţiile legii.</w:t>
      </w:r>
    </w:p>
    <w:p w14:paraId="6752746B" w14:textId="77777777" w:rsidR="00D82649" w:rsidRPr="009705A2" w:rsidRDefault="00D82649" w:rsidP="009705A2">
      <w:pPr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</w:p>
    <w:p w14:paraId="614909DB" w14:textId="77777777" w:rsidR="009705A2" w:rsidRPr="00E54C6A" w:rsidRDefault="009705A2" w:rsidP="009705A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PREŞEDINTE DE ŞEDINŢĂ,                                        </w:t>
      </w:r>
    </w:p>
    <w:p w14:paraId="4A0C005B" w14:textId="5A3F7DC6" w:rsidR="009705A2" w:rsidRPr="00E54C6A" w:rsidRDefault="00D05C99" w:rsidP="00D05C9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9705A2"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__________________________         </w:t>
      </w:r>
    </w:p>
    <w:p w14:paraId="645FB5AB" w14:textId="76DCC1D2" w:rsidR="009705A2" w:rsidRPr="00B1134E" w:rsidRDefault="007A319E" w:rsidP="009705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705A2"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D8264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705A2" w:rsidRPr="00E54C6A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CONTRASEMNEAZĂ</w:t>
      </w:r>
      <w:r w:rsidR="009705A2" w:rsidRPr="00E54C6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9705A2" w:rsidRPr="00E54C6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 w:rsidR="009705A2" w:rsidRPr="00E54C6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="009705A2" w:rsidRPr="00E54C6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705A2" w:rsidRPr="00E54C6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705A2" w:rsidRPr="00E54C6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705A2" w:rsidRPr="00E54C6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</w:p>
    <w:sectPr w:rsidR="009705A2" w:rsidRPr="00B1134E" w:rsidSect="00D05C9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06D1"/>
    <w:multiLevelType w:val="hybridMultilevel"/>
    <w:tmpl w:val="407E9A22"/>
    <w:lvl w:ilvl="0" w:tplc="CE18F8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70A54"/>
    <w:multiLevelType w:val="hybridMultilevel"/>
    <w:tmpl w:val="D2D243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24A2A"/>
    <w:multiLevelType w:val="hybridMultilevel"/>
    <w:tmpl w:val="E9E44C9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3749C"/>
    <w:multiLevelType w:val="hybridMultilevel"/>
    <w:tmpl w:val="295CFB22"/>
    <w:lvl w:ilvl="0" w:tplc="3D1843E6"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75E27"/>
    <w:multiLevelType w:val="hybridMultilevel"/>
    <w:tmpl w:val="6F24369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2B01DA"/>
    <w:multiLevelType w:val="hybridMultilevel"/>
    <w:tmpl w:val="AF3C3464"/>
    <w:lvl w:ilvl="0" w:tplc="756E7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40EA7"/>
    <w:multiLevelType w:val="hybridMultilevel"/>
    <w:tmpl w:val="A69EA550"/>
    <w:lvl w:ilvl="0" w:tplc="193EE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39"/>
    <w:rsid w:val="00025C94"/>
    <w:rsid w:val="00031270"/>
    <w:rsid w:val="000B11F8"/>
    <w:rsid w:val="000B4851"/>
    <w:rsid w:val="000C522F"/>
    <w:rsid w:val="000C7BD3"/>
    <w:rsid w:val="000F31F9"/>
    <w:rsid w:val="00130A22"/>
    <w:rsid w:val="00196F6B"/>
    <w:rsid w:val="00206367"/>
    <w:rsid w:val="00250C9C"/>
    <w:rsid w:val="0029252F"/>
    <w:rsid w:val="002A1CDD"/>
    <w:rsid w:val="002A1D53"/>
    <w:rsid w:val="00305E48"/>
    <w:rsid w:val="003106A7"/>
    <w:rsid w:val="00344A3E"/>
    <w:rsid w:val="00370BCC"/>
    <w:rsid w:val="003C6E39"/>
    <w:rsid w:val="003F6619"/>
    <w:rsid w:val="0043377B"/>
    <w:rsid w:val="0045628F"/>
    <w:rsid w:val="00470FAF"/>
    <w:rsid w:val="00482E2A"/>
    <w:rsid w:val="00484A87"/>
    <w:rsid w:val="004867DE"/>
    <w:rsid w:val="004C1794"/>
    <w:rsid w:val="004E4EFA"/>
    <w:rsid w:val="00513B4B"/>
    <w:rsid w:val="00582149"/>
    <w:rsid w:val="005F26EE"/>
    <w:rsid w:val="006A14EF"/>
    <w:rsid w:val="006F1669"/>
    <w:rsid w:val="00781F48"/>
    <w:rsid w:val="00793D8A"/>
    <w:rsid w:val="00794935"/>
    <w:rsid w:val="007A319E"/>
    <w:rsid w:val="007B5951"/>
    <w:rsid w:val="007C5953"/>
    <w:rsid w:val="007D528F"/>
    <w:rsid w:val="007E77DC"/>
    <w:rsid w:val="00803777"/>
    <w:rsid w:val="008159EA"/>
    <w:rsid w:val="00821933"/>
    <w:rsid w:val="00830FBD"/>
    <w:rsid w:val="008462D9"/>
    <w:rsid w:val="00860BE5"/>
    <w:rsid w:val="00886F64"/>
    <w:rsid w:val="00891159"/>
    <w:rsid w:val="008953D0"/>
    <w:rsid w:val="00897C5F"/>
    <w:rsid w:val="008C692C"/>
    <w:rsid w:val="008D5467"/>
    <w:rsid w:val="008D56F9"/>
    <w:rsid w:val="0094147C"/>
    <w:rsid w:val="00950E29"/>
    <w:rsid w:val="009556FE"/>
    <w:rsid w:val="00961861"/>
    <w:rsid w:val="009705A2"/>
    <w:rsid w:val="0098076B"/>
    <w:rsid w:val="009A3DA2"/>
    <w:rsid w:val="009A632E"/>
    <w:rsid w:val="009D25DA"/>
    <w:rsid w:val="009F4025"/>
    <w:rsid w:val="00A22844"/>
    <w:rsid w:val="00A27C47"/>
    <w:rsid w:val="00A30D09"/>
    <w:rsid w:val="00A31B1D"/>
    <w:rsid w:val="00A3503B"/>
    <w:rsid w:val="00A64B4D"/>
    <w:rsid w:val="00AB38B1"/>
    <w:rsid w:val="00AB4C28"/>
    <w:rsid w:val="00AE3E02"/>
    <w:rsid w:val="00B042D5"/>
    <w:rsid w:val="00B1134E"/>
    <w:rsid w:val="00B22C60"/>
    <w:rsid w:val="00B33319"/>
    <w:rsid w:val="00B71B0F"/>
    <w:rsid w:val="00B74462"/>
    <w:rsid w:val="00BB10DB"/>
    <w:rsid w:val="00BE3697"/>
    <w:rsid w:val="00C365F9"/>
    <w:rsid w:val="00C42DCA"/>
    <w:rsid w:val="00C54102"/>
    <w:rsid w:val="00C57120"/>
    <w:rsid w:val="00CE076A"/>
    <w:rsid w:val="00CF2FDE"/>
    <w:rsid w:val="00CF4BF2"/>
    <w:rsid w:val="00D043D7"/>
    <w:rsid w:val="00D05C99"/>
    <w:rsid w:val="00D119FF"/>
    <w:rsid w:val="00D3099B"/>
    <w:rsid w:val="00D65A6C"/>
    <w:rsid w:val="00D82649"/>
    <w:rsid w:val="00D85D51"/>
    <w:rsid w:val="00DB5F34"/>
    <w:rsid w:val="00E2250C"/>
    <w:rsid w:val="00E231BE"/>
    <w:rsid w:val="00E505C4"/>
    <w:rsid w:val="00E51A53"/>
    <w:rsid w:val="00E54C6A"/>
    <w:rsid w:val="00EA13F4"/>
    <w:rsid w:val="00F72402"/>
    <w:rsid w:val="00F863B6"/>
    <w:rsid w:val="00F94243"/>
    <w:rsid w:val="00FC1745"/>
    <w:rsid w:val="00FC505B"/>
    <w:rsid w:val="00F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431B"/>
  <w15:docId w15:val="{3A246AFA-8431-47A0-9E2E-2389150A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D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0FA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470FAF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D4A0A"/>
    <w:rPr>
      <w:b/>
      <w:bCs/>
    </w:rPr>
  </w:style>
  <w:style w:type="paragraph" w:styleId="NoSpacing">
    <w:name w:val="No Spacing"/>
    <w:basedOn w:val="Normal"/>
    <w:uiPriority w:val="1"/>
    <w:qFormat/>
    <w:rsid w:val="00FD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Chiper</dc:creator>
  <cp:lastModifiedBy>Raluca</cp:lastModifiedBy>
  <cp:revision>12</cp:revision>
  <cp:lastPrinted>2019-08-09T08:06:00Z</cp:lastPrinted>
  <dcterms:created xsi:type="dcterms:W3CDTF">2019-02-18T12:28:00Z</dcterms:created>
  <dcterms:modified xsi:type="dcterms:W3CDTF">2019-08-12T08:09:00Z</dcterms:modified>
</cp:coreProperties>
</file>